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B28" w:rsidRPr="00075A88" w:rsidRDefault="00123AFC" w:rsidP="00123A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AFC">
        <w:rPr>
          <w:rFonts w:ascii="Times New Roman" w:hAnsi="Times New Roman" w:cs="Times New Roman"/>
          <w:b/>
          <w:sz w:val="24"/>
          <w:szCs w:val="24"/>
        </w:rPr>
        <w:t>ДОГОВОР №</w:t>
      </w:r>
      <w:r w:rsidR="00075A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РГ-03-16/05.06.2024</w:t>
      </w:r>
      <w:r w:rsidR="00075A88">
        <w:rPr>
          <w:rFonts w:ascii="Times New Roman" w:hAnsi="Times New Roman" w:cs="Times New Roman"/>
          <w:b/>
          <w:sz w:val="24"/>
          <w:szCs w:val="24"/>
        </w:rPr>
        <w:t>г.</w:t>
      </w:r>
    </w:p>
    <w:p w:rsidR="00123AFC" w:rsidRDefault="00123AFC" w:rsidP="00123A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с.Стара река, общ.Сливен</w:t>
      </w:r>
    </w:p>
    <w:p w:rsidR="006C0023" w:rsidRDefault="00123AFC" w:rsidP="006C00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1A5A">
        <w:rPr>
          <w:rFonts w:ascii="Times New Roman" w:hAnsi="Times New Roman" w:cs="Times New Roman"/>
          <w:b/>
          <w:sz w:val="24"/>
          <w:szCs w:val="24"/>
        </w:rPr>
        <w:t>ЗА ЦЯЛОСТНО ИЗПЪЛНЕНИЕ НА ПРЕДВИДЕНИТЕ ДЕЙНОСТИ</w:t>
      </w:r>
      <w:r w:rsidR="00297AC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31A5A" w:rsidRPr="006C0023" w:rsidRDefault="00297AC1" w:rsidP="006C00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023">
        <w:rPr>
          <w:rFonts w:ascii="Times New Roman" w:hAnsi="Times New Roman"/>
          <w:b/>
          <w:sz w:val="24"/>
          <w:szCs w:val="24"/>
        </w:rPr>
        <w:t xml:space="preserve">„Товарене, транспортиране и разтоварване на </w:t>
      </w:r>
      <w:proofErr w:type="spellStart"/>
      <w:r w:rsidRPr="006C0023">
        <w:rPr>
          <w:rFonts w:ascii="Times New Roman" w:hAnsi="Times New Roman"/>
          <w:b/>
          <w:sz w:val="24"/>
          <w:szCs w:val="24"/>
          <w:lang w:val="en-US"/>
        </w:rPr>
        <w:t>дърва</w:t>
      </w:r>
      <w:proofErr w:type="spellEnd"/>
      <w:r w:rsidRPr="006C002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C0023">
        <w:rPr>
          <w:rFonts w:ascii="Times New Roman" w:hAnsi="Times New Roman"/>
          <w:b/>
          <w:sz w:val="24"/>
          <w:szCs w:val="24"/>
          <w:lang w:val="en-US"/>
        </w:rPr>
        <w:t>за</w:t>
      </w:r>
      <w:proofErr w:type="spellEnd"/>
      <w:r w:rsidRPr="006C002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C0023">
        <w:rPr>
          <w:rFonts w:ascii="Times New Roman" w:hAnsi="Times New Roman"/>
          <w:b/>
          <w:sz w:val="24"/>
          <w:szCs w:val="24"/>
          <w:lang w:val="en-US"/>
        </w:rPr>
        <w:t>огрев</w:t>
      </w:r>
      <w:proofErr w:type="spellEnd"/>
      <w:r w:rsidRPr="006C0023">
        <w:rPr>
          <w:rFonts w:ascii="Times New Roman" w:hAnsi="Times New Roman"/>
          <w:b/>
          <w:sz w:val="24"/>
          <w:szCs w:val="24"/>
          <w:lang w:val="en-US"/>
        </w:rPr>
        <w:t xml:space="preserve"> и </w:t>
      </w:r>
      <w:proofErr w:type="spellStart"/>
      <w:r w:rsidRPr="006C0023">
        <w:rPr>
          <w:rFonts w:ascii="Times New Roman" w:hAnsi="Times New Roman"/>
          <w:b/>
          <w:sz w:val="24"/>
          <w:szCs w:val="24"/>
          <w:lang w:val="en-US"/>
        </w:rPr>
        <w:t>трупи</w:t>
      </w:r>
      <w:proofErr w:type="spellEnd"/>
      <w:r w:rsidRPr="006C002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C0023">
        <w:rPr>
          <w:rFonts w:ascii="Times New Roman" w:hAnsi="Times New Roman"/>
          <w:b/>
          <w:sz w:val="24"/>
          <w:szCs w:val="24"/>
          <w:lang w:val="en-US"/>
        </w:rPr>
        <w:t>от</w:t>
      </w:r>
      <w:proofErr w:type="spellEnd"/>
      <w:r w:rsidRPr="006C002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C0023">
        <w:rPr>
          <w:rFonts w:ascii="Times New Roman" w:hAnsi="Times New Roman"/>
          <w:b/>
          <w:sz w:val="24"/>
          <w:szCs w:val="24"/>
          <w:lang w:val="en-US"/>
        </w:rPr>
        <w:t>временни</w:t>
      </w:r>
      <w:proofErr w:type="spellEnd"/>
      <w:r w:rsidRPr="006C002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C0023">
        <w:rPr>
          <w:rFonts w:ascii="Times New Roman" w:hAnsi="Times New Roman"/>
          <w:b/>
          <w:sz w:val="24"/>
          <w:szCs w:val="24"/>
          <w:lang w:val="en-US"/>
        </w:rPr>
        <w:t>горски</w:t>
      </w:r>
      <w:proofErr w:type="spellEnd"/>
      <w:r w:rsidRPr="006C002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C0023">
        <w:rPr>
          <w:rFonts w:ascii="Times New Roman" w:hAnsi="Times New Roman"/>
          <w:b/>
          <w:sz w:val="24"/>
          <w:szCs w:val="24"/>
          <w:lang w:val="en-US"/>
        </w:rPr>
        <w:t>складове</w:t>
      </w:r>
      <w:proofErr w:type="spellEnd"/>
      <w:r w:rsidRPr="006C002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C0023"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 w:rsidRPr="006C002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C0023">
        <w:rPr>
          <w:rFonts w:ascii="Times New Roman" w:hAnsi="Times New Roman"/>
          <w:b/>
          <w:sz w:val="24"/>
          <w:szCs w:val="24"/>
          <w:lang w:val="en-US"/>
        </w:rPr>
        <w:t>територията</w:t>
      </w:r>
      <w:proofErr w:type="spellEnd"/>
      <w:r w:rsidRPr="006C002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 w:rsidRPr="006C0023">
        <w:rPr>
          <w:rFonts w:ascii="Times New Roman" w:hAnsi="Times New Roman"/>
          <w:b/>
          <w:sz w:val="24"/>
          <w:szCs w:val="24"/>
          <w:lang w:val="en-US"/>
        </w:rPr>
        <w:t>на</w:t>
      </w:r>
      <w:proofErr w:type="spellEnd"/>
      <w:r w:rsidRPr="006C0023">
        <w:rPr>
          <w:rFonts w:ascii="Times New Roman" w:hAnsi="Times New Roman"/>
          <w:b/>
          <w:sz w:val="24"/>
          <w:szCs w:val="24"/>
        </w:rPr>
        <w:t xml:space="preserve"> „ЮИДП“ ДП ТП „ДГС Стара река“, с.Стара река до административната сграда на ТП „ДГС Стара река“</w:t>
      </w:r>
    </w:p>
    <w:p w:rsidR="00123AFC" w:rsidRDefault="00123AFC" w:rsidP="00D31A5A">
      <w:pPr>
        <w:rPr>
          <w:rFonts w:ascii="Times New Roman" w:hAnsi="Times New Roman" w:cs="Times New Roman"/>
          <w:sz w:val="24"/>
        </w:rPr>
      </w:pPr>
      <w:r w:rsidRPr="00FD7498">
        <w:rPr>
          <w:rFonts w:ascii="Times New Roman" w:hAnsi="Times New Roman" w:cs="Times New Roman"/>
          <w:b/>
          <w:sz w:val="24"/>
          <w:szCs w:val="24"/>
        </w:rPr>
        <w:t>Д</w:t>
      </w:r>
      <w:r w:rsidR="00297AC1">
        <w:rPr>
          <w:rFonts w:ascii="Times New Roman" w:hAnsi="Times New Roman" w:cs="Times New Roman"/>
          <w:sz w:val="24"/>
        </w:rPr>
        <w:t xml:space="preserve">нес, </w:t>
      </w:r>
      <w:r w:rsidR="006C0023">
        <w:rPr>
          <w:rFonts w:ascii="Times New Roman" w:hAnsi="Times New Roman" w:cs="Times New Roman"/>
          <w:sz w:val="24"/>
        </w:rPr>
        <w:t>05.06.</w:t>
      </w:r>
      <w:r w:rsidR="00297AC1">
        <w:rPr>
          <w:rFonts w:ascii="Times New Roman" w:hAnsi="Times New Roman" w:cs="Times New Roman"/>
          <w:sz w:val="24"/>
        </w:rPr>
        <w:t>2024</w:t>
      </w:r>
      <w:r w:rsidRPr="00123AFC">
        <w:rPr>
          <w:rFonts w:ascii="Times New Roman" w:hAnsi="Times New Roman" w:cs="Times New Roman"/>
          <w:sz w:val="24"/>
        </w:rPr>
        <w:t xml:space="preserve"> г. в </w:t>
      </w:r>
      <w:r>
        <w:rPr>
          <w:rFonts w:ascii="Times New Roman" w:hAnsi="Times New Roman" w:cs="Times New Roman"/>
          <w:sz w:val="24"/>
        </w:rPr>
        <w:t>с.Стара река</w:t>
      </w:r>
      <w:r w:rsidRPr="00123AFC">
        <w:rPr>
          <w:rFonts w:ascii="Times New Roman" w:hAnsi="Times New Roman" w:cs="Times New Roman"/>
          <w:sz w:val="24"/>
        </w:rPr>
        <w:t>, на основание чл. 35, ал. 1 от „Наредбата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</w:t>
      </w:r>
      <w:r w:rsidR="006C0023">
        <w:rPr>
          <w:rFonts w:ascii="Times New Roman" w:hAnsi="Times New Roman" w:cs="Times New Roman"/>
          <w:sz w:val="24"/>
        </w:rPr>
        <w:t xml:space="preserve">дукти”, във връзка със заповед </w:t>
      </w:r>
      <w:r w:rsidR="006C0023" w:rsidRPr="006C0023">
        <w:rPr>
          <w:rFonts w:ascii="Times New Roman" w:hAnsi="Times New Roman" w:cs="Times New Roman"/>
          <w:sz w:val="24"/>
        </w:rPr>
        <w:t>№ РД-10-115/28.05.2024г.</w:t>
      </w:r>
      <w:r w:rsidR="006C002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на Директора на ТП „ДГС Стара река</w:t>
      </w:r>
      <w:r w:rsidRPr="00123AFC">
        <w:rPr>
          <w:rFonts w:ascii="Times New Roman" w:hAnsi="Times New Roman" w:cs="Times New Roman"/>
          <w:sz w:val="24"/>
        </w:rPr>
        <w:t>” за определяне на изпълнител от спечелен открит конкурс, се сключи настоящият договор за възлагане на добив на дървесина между:</w:t>
      </w:r>
    </w:p>
    <w:p w:rsid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     </w:t>
      </w:r>
      <w:r w:rsidRPr="00123AFC">
        <w:rPr>
          <w:rFonts w:ascii="Times New Roman" w:hAnsi="Times New Roman" w:cs="Times New Roman"/>
          <w:sz w:val="24"/>
        </w:rPr>
        <w:t>ТП „Държавно горско стопанство - Стара река ”, ЕИК: 2016176540065 с адрес на управление: област Сливен, община Сливен, с. Стара река, ул. Съби Димитров № 1, представлявано от инж.</w:t>
      </w:r>
      <w:r>
        <w:rPr>
          <w:rFonts w:ascii="Times New Roman" w:hAnsi="Times New Roman" w:cs="Times New Roman"/>
          <w:sz w:val="24"/>
        </w:rPr>
        <w:t>Георги Христов</w:t>
      </w:r>
      <w:r w:rsidRPr="00123AFC">
        <w:rPr>
          <w:rFonts w:ascii="Times New Roman" w:hAnsi="Times New Roman" w:cs="Times New Roman"/>
          <w:sz w:val="24"/>
        </w:rPr>
        <w:t xml:space="preserve">, в качеството </w:t>
      </w:r>
      <w:r>
        <w:rPr>
          <w:rFonts w:ascii="Times New Roman" w:hAnsi="Times New Roman" w:cs="Times New Roman"/>
          <w:sz w:val="24"/>
        </w:rPr>
        <w:t xml:space="preserve">му на </w:t>
      </w:r>
      <w:r w:rsidRPr="00123AFC">
        <w:rPr>
          <w:rFonts w:ascii="Times New Roman" w:hAnsi="Times New Roman" w:cs="Times New Roman"/>
          <w:sz w:val="24"/>
        </w:rPr>
        <w:t xml:space="preserve">директор на ТП „ДГС Стара река” и </w:t>
      </w:r>
      <w:r>
        <w:rPr>
          <w:rFonts w:ascii="Times New Roman" w:hAnsi="Times New Roman" w:cs="Times New Roman"/>
          <w:sz w:val="24"/>
        </w:rPr>
        <w:t>Антон Митев, в качеството му</w:t>
      </w:r>
      <w:r w:rsidRPr="00123AFC">
        <w:rPr>
          <w:rFonts w:ascii="Times New Roman" w:hAnsi="Times New Roman" w:cs="Times New Roman"/>
          <w:sz w:val="24"/>
        </w:rPr>
        <w:t xml:space="preserve"> на главен счетоводител на стопанството</w:t>
      </w:r>
      <w:r>
        <w:rPr>
          <w:rFonts w:ascii="Times New Roman" w:hAnsi="Times New Roman" w:cs="Times New Roman"/>
          <w:sz w:val="24"/>
        </w:rPr>
        <w:t>,</w:t>
      </w:r>
      <w:r w:rsidRPr="00123AFC">
        <w:t xml:space="preserve"> </w:t>
      </w:r>
      <w:r w:rsidRPr="00123AFC">
        <w:rPr>
          <w:rFonts w:ascii="Times New Roman" w:hAnsi="Times New Roman" w:cs="Times New Roman"/>
          <w:sz w:val="24"/>
        </w:rPr>
        <w:t xml:space="preserve">наричано за краткост по– долу ВЪЗЛОЖИТЕЛ, от една страна </w:t>
      </w:r>
    </w:p>
    <w:p w:rsid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и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2.</w:t>
      </w:r>
      <w:r w:rsidRPr="00123AFC">
        <w:rPr>
          <w:rFonts w:ascii="Times New Roman" w:hAnsi="Times New Roman" w:cs="Times New Roman"/>
          <w:sz w:val="24"/>
        </w:rPr>
        <w:tab/>
      </w:r>
      <w:r w:rsidR="006C0023" w:rsidRPr="006C0023">
        <w:rPr>
          <w:rFonts w:ascii="Times New Roman" w:hAnsi="Times New Roman" w:cs="Times New Roman"/>
          <w:sz w:val="24"/>
        </w:rPr>
        <w:t>„БУЛФОРЕСТ 2012” ООД с ЕИК: 201868731, със седалище и адрес на управление: област Сливен, община Сливен, с. Стара река, ул. „Съби Димитров” № 2, представлявано от Красимир Русев Йорда</w:t>
      </w:r>
      <w:r w:rsidR="006C0023">
        <w:rPr>
          <w:rFonts w:ascii="Times New Roman" w:hAnsi="Times New Roman" w:cs="Times New Roman"/>
          <w:sz w:val="24"/>
        </w:rPr>
        <w:t>нов и Руси Красимиров Йорданов,</w:t>
      </w:r>
      <w:r w:rsidRPr="00123AFC">
        <w:rPr>
          <w:rFonts w:ascii="Times New Roman" w:hAnsi="Times New Roman" w:cs="Times New Roman"/>
          <w:sz w:val="24"/>
        </w:rPr>
        <w:t xml:space="preserve"> наричан накратко ИЗПЪЛНИТЕЛ, от друга страна при следните условия: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І. ПРЕДМЕТ НА ДОГОВОРА. СРОК НА ДОГОВОРА.</w:t>
      </w:r>
    </w:p>
    <w:p w:rsid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1.1.</w:t>
      </w:r>
      <w:r w:rsidRPr="00123AFC">
        <w:rPr>
          <w:rFonts w:ascii="Times New Roman" w:hAnsi="Times New Roman" w:cs="Times New Roman"/>
          <w:sz w:val="24"/>
        </w:rPr>
        <w:tab/>
        <w:t xml:space="preserve">ВЪЗЛОЖИТЕЛЯТ (Товародател) възлага, а ИЗПЪЛНИТЕЛЯТ (Превозвач) приема да извърши срещу възнаграждение дейностите: </w:t>
      </w:r>
      <w:r w:rsidR="00D31A5A" w:rsidRPr="00D31A5A">
        <w:rPr>
          <w:rFonts w:ascii="Times New Roman" w:hAnsi="Times New Roman" w:cs="Times New Roman"/>
          <w:sz w:val="24"/>
        </w:rPr>
        <w:t>„Товарене, транспортиране и разтоварване на дървесина за собствени нужди от временни горски складове на територията на „ЮИДП” ДП ТП ”ДГС Стара река” до административната сграда на ТП ”ДГС Стара река” в с.Стара река“</w:t>
      </w:r>
      <w:r w:rsidR="00D31A5A">
        <w:rPr>
          <w:rFonts w:ascii="Times New Roman" w:hAnsi="Times New Roman" w:cs="Times New Roman"/>
          <w:sz w:val="24"/>
        </w:rPr>
        <w:t xml:space="preserve"> </w:t>
      </w:r>
      <w:r w:rsidRPr="00123AFC">
        <w:rPr>
          <w:rFonts w:ascii="Times New Roman" w:hAnsi="Times New Roman" w:cs="Times New Roman"/>
          <w:sz w:val="24"/>
        </w:rPr>
        <w:t>както следва:</w:t>
      </w:r>
    </w:p>
    <w:tbl>
      <w:tblPr>
        <w:tblW w:w="9357" w:type="dxa"/>
        <w:tblInd w:w="-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7"/>
        <w:gridCol w:w="3141"/>
        <w:gridCol w:w="1053"/>
        <w:gridCol w:w="1227"/>
        <w:gridCol w:w="1789"/>
        <w:gridCol w:w="1560"/>
      </w:tblGrid>
      <w:tr w:rsidR="00123AFC" w:rsidRPr="00164F6B" w:rsidTr="00A345B9">
        <w:trPr>
          <w:trHeight w:val="797"/>
        </w:trPr>
        <w:tc>
          <w:tcPr>
            <w:tcW w:w="587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w w:val="96"/>
                <w:sz w:val="24"/>
                <w:szCs w:val="24"/>
              </w:rPr>
              <w:t>№</w:t>
            </w:r>
          </w:p>
        </w:tc>
        <w:tc>
          <w:tcPr>
            <w:tcW w:w="3141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sz w:val="24"/>
                <w:szCs w:val="24"/>
              </w:rPr>
              <w:t>операции</w:t>
            </w:r>
          </w:p>
        </w:tc>
        <w:tc>
          <w:tcPr>
            <w:tcW w:w="1053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sz w:val="24"/>
                <w:szCs w:val="24"/>
              </w:rPr>
              <w:t>мярка</w:t>
            </w:r>
          </w:p>
        </w:tc>
        <w:tc>
          <w:tcPr>
            <w:tcW w:w="1227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sz w:val="24"/>
                <w:szCs w:val="24"/>
              </w:rPr>
              <w:t>количество</w:t>
            </w:r>
          </w:p>
        </w:tc>
        <w:tc>
          <w:tcPr>
            <w:tcW w:w="1789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Default="00123AFC" w:rsidP="00A345B9">
            <w:pPr>
              <w:pStyle w:val="TableParagraph"/>
              <w:jc w:val="both"/>
              <w:rPr>
                <w:spacing w:val="-54"/>
                <w:w w:val="95"/>
                <w:sz w:val="24"/>
                <w:szCs w:val="24"/>
              </w:rPr>
            </w:pPr>
            <w:r w:rsidRPr="00164F6B">
              <w:rPr>
                <w:w w:val="95"/>
                <w:sz w:val="24"/>
                <w:szCs w:val="24"/>
              </w:rPr>
              <w:t>единична</w:t>
            </w:r>
            <w:r w:rsidRPr="00164F6B">
              <w:rPr>
                <w:spacing w:val="24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цена</w:t>
            </w:r>
            <w:r w:rsidRPr="00164F6B">
              <w:rPr>
                <w:spacing w:val="-54"/>
                <w:w w:val="95"/>
                <w:sz w:val="24"/>
                <w:szCs w:val="24"/>
              </w:rPr>
              <w:t xml:space="preserve"> </w:t>
            </w:r>
            <w:r>
              <w:rPr>
                <w:spacing w:val="-54"/>
                <w:w w:val="95"/>
                <w:sz w:val="24"/>
                <w:szCs w:val="24"/>
              </w:rPr>
              <w:t xml:space="preserve"> </w:t>
            </w: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spacing w:val="-3"/>
                <w:sz w:val="24"/>
                <w:szCs w:val="24"/>
              </w:rPr>
              <w:t>лв.</w:t>
            </w:r>
            <w:r w:rsidRPr="00164F6B">
              <w:rPr>
                <w:spacing w:val="-9"/>
                <w:sz w:val="24"/>
                <w:szCs w:val="24"/>
              </w:rPr>
              <w:t xml:space="preserve"> </w:t>
            </w:r>
            <w:r w:rsidRPr="00164F6B">
              <w:rPr>
                <w:spacing w:val="-2"/>
                <w:sz w:val="24"/>
                <w:szCs w:val="24"/>
              </w:rPr>
              <w:t>без</w:t>
            </w:r>
            <w:r w:rsidRPr="00164F6B">
              <w:rPr>
                <w:spacing w:val="-13"/>
                <w:sz w:val="24"/>
                <w:szCs w:val="24"/>
              </w:rPr>
              <w:t xml:space="preserve"> </w:t>
            </w:r>
            <w:r w:rsidRPr="00164F6B">
              <w:rPr>
                <w:spacing w:val="-2"/>
                <w:sz w:val="24"/>
                <w:szCs w:val="24"/>
              </w:rPr>
              <w:t>ДДС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8" w:space="0" w:color="0000D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w w:val="95"/>
                <w:sz w:val="24"/>
                <w:szCs w:val="24"/>
              </w:rPr>
              <w:t>начална</w:t>
            </w:r>
            <w:r>
              <w:rPr>
                <w:spacing w:val="27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цена</w:t>
            </w:r>
            <w:r w:rsidRPr="00164F6B">
              <w:rPr>
                <w:spacing w:val="-54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лв.</w:t>
            </w:r>
            <w:r w:rsidRPr="00164F6B">
              <w:rPr>
                <w:spacing w:val="2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без</w:t>
            </w:r>
            <w:r w:rsidRPr="00164F6B">
              <w:rPr>
                <w:spacing w:val="-2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ДДС</w:t>
            </w:r>
          </w:p>
        </w:tc>
      </w:tr>
      <w:tr w:rsidR="00123AFC" w:rsidRPr="00164F6B" w:rsidTr="00A345B9">
        <w:trPr>
          <w:trHeight w:val="777"/>
        </w:trPr>
        <w:tc>
          <w:tcPr>
            <w:tcW w:w="587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3141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w w:val="95"/>
                <w:sz w:val="24"/>
                <w:szCs w:val="24"/>
              </w:rPr>
              <w:t>Товарене,</w:t>
            </w:r>
            <w:r w:rsidRPr="00164F6B">
              <w:rPr>
                <w:spacing w:val="9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транспортиране</w:t>
            </w:r>
            <w:r w:rsidRPr="00164F6B">
              <w:rPr>
                <w:spacing w:val="12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и</w:t>
            </w:r>
            <w:r w:rsidRPr="00164F6B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разтоварване</w:t>
            </w:r>
            <w:r w:rsidRPr="00164F6B">
              <w:rPr>
                <w:spacing w:val="8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на</w:t>
            </w:r>
            <w:r w:rsidRPr="00164F6B">
              <w:rPr>
                <w:spacing w:val="9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дърва</w:t>
            </w:r>
            <w:r w:rsidRPr="00164F6B">
              <w:rPr>
                <w:spacing w:val="9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за</w:t>
            </w:r>
            <w:r w:rsidRPr="00164F6B">
              <w:rPr>
                <w:spacing w:val="9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огрев</w:t>
            </w:r>
          </w:p>
        </w:tc>
        <w:tc>
          <w:tcPr>
            <w:tcW w:w="1053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sz w:val="24"/>
                <w:szCs w:val="24"/>
              </w:rPr>
              <w:t>пр.м3</w:t>
            </w:r>
          </w:p>
        </w:tc>
        <w:tc>
          <w:tcPr>
            <w:tcW w:w="1227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sz w:val="24"/>
                <w:szCs w:val="24"/>
              </w:rPr>
              <w:t>80</w:t>
            </w:r>
          </w:p>
        </w:tc>
        <w:tc>
          <w:tcPr>
            <w:tcW w:w="1789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sz w:val="24"/>
                <w:szCs w:val="24"/>
              </w:rPr>
              <w:t>24,00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8" w:space="0" w:color="0000D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sz w:val="24"/>
                <w:szCs w:val="24"/>
              </w:rPr>
              <w:t>1920</w:t>
            </w:r>
          </w:p>
        </w:tc>
      </w:tr>
      <w:tr w:rsidR="00123AFC" w:rsidRPr="00164F6B" w:rsidTr="00A345B9">
        <w:trPr>
          <w:trHeight w:val="777"/>
        </w:trPr>
        <w:tc>
          <w:tcPr>
            <w:tcW w:w="587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3141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w w:val="95"/>
                <w:sz w:val="24"/>
                <w:szCs w:val="24"/>
              </w:rPr>
              <w:t>Товарене,</w:t>
            </w:r>
            <w:r w:rsidRPr="00164F6B">
              <w:rPr>
                <w:spacing w:val="13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транспортиране и разтоварване на трупи</w:t>
            </w:r>
          </w:p>
        </w:tc>
        <w:tc>
          <w:tcPr>
            <w:tcW w:w="1053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sz w:val="24"/>
                <w:szCs w:val="24"/>
              </w:rPr>
              <w:t>пл.м3</w:t>
            </w:r>
          </w:p>
        </w:tc>
        <w:tc>
          <w:tcPr>
            <w:tcW w:w="1227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297AC1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789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sz w:val="24"/>
                <w:szCs w:val="24"/>
              </w:rPr>
              <w:t>26,00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8" w:space="0" w:color="0000D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297AC1" w:rsidP="00297AC1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1300</w:t>
            </w:r>
          </w:p>
        </w:tc>
      </w:tr>
      <w:tr w:rsidR="00123AFC" w:rsidRPr="00164F6B" w:rsidTr="00A345B9">
        <w:trPr>
          <w:trHeight w:val="645"/>
        </w:trPr>
        <w:tc>
          <w:tcPr>
            <w:tcW w:w="587" w:type="dxa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721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 w:rsidRPr="00164F6B">
              <w:rPr>
                <w:w w:val="95"/>
                <w:sz w:val="24"/>
                <w:szCs w:val="24"/>
              </w:rPr>
              <w:t>Обща</w:t>
            </w:r>
            <w:r w:rsidRPr="00164F6B">
              <w:rPr>
                <w:spacing w:val="15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стойност</w:t>
            </w:r>
            <w:r w:rsidRPr="00164F6B">
              <w:rPr>
                <w:spacing w:val="5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без</w:t>
            </w:r>
            <w:r w:rsidRPr="00164F6B">
              <w:rPr>
                <w:spacing w:val="19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включено</w:t>
            </w:r>
            <w:r w:rsidRPr="00164F6B">
              <w:rPr>
                <w:spacing w:val="15"/>
                <w:w w:val="95"/>
                <w:sz w:val="24"/>
                <w:szCs w:val="24"/>
              </w:rPr>
              <w:t xml:space="preserve"> </w:t>
            </w:r>
            <w:r w:rsidRPr="00164F6B">
              <w:rPr>
                <w:w w:val="95"/>
                <w:sz w:val="24"/>
                <w:szCs w:val="24"/>
              </w:rPr>
              <w:t>ДДС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8" w:space="0" w:color="0000D0"/>
            </w:tcBorders>
          </w:tcPr>
          <w:p w:rsidR="00123AFC" w:rsidRPr="00164F6B" w:rsidRDefault="00123AFC" w:rsidP="00A345B9">
            <w:pPr>
              <w:pStyle w:val="TableParagraph"/>
              <w:jc w:val="both"/>
              <w:rPr>
                <w:sz w:val="24"/>
                <w:szCs w:val="24"/>
              </w:rPr>
            </w:pPr>
          </w:p>
          <w:p w:rsidR="00123AFC" w:rsidRPr="00164F6B" w:rsidRDefault="00297AC1" w:rsidP="00A345B9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3220</w:t>
            </w:r>
          </w:p>
        </w:tc>
      </w:tr>
    </w:tbl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1.2.</w:t>
      </w:r>
      <w:r w:rsidRPr="00123AFC">
        <w:rPr>
          <w:rFonts w:ascii="Times New Roman" w:hAnsi="Times New Roman" w:cs="Times New Roman"/>
          <w:sz w:val="24"/>
        </w:rPr>
        <w:tab/>
        <w:t xml:space="preserve">Срокът на договора е </w:t>
      </w:r>
      <w:r w:rsidR="006C0023">
        <w:rPr>
          <w:rFonts w:ascii="Times New Roman" w:hAnsi="Times New Roman" w:cs="Times New Roman"/>
          <w:sz w:val="24"/>
        </w:rPr>
        <w:t>12 месеца от датата на сключване – 05.06.2025г.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II.</w:t>
      </w:r>
      <w:r w:rsidRPr="00123AFC">
        <w:rPr>
          <w:rFonts w:ascii="Times New Roman" w:hAnsi="Times New Roman" w:cs="Times New Roman"/>
          <w:sz w:val="24"/>
        </w:rPr>
        <w:tab/>
        <w:t>ЦЕНА И НАЧИН НА ПЛАЩАНЕ. ГАРАНЦИЯ ЗА ИЗПЪЛНЕНИЕ.</w:t>
      </w:r>
    </w:p>
    <w:p w:rsidR="00123AFC" w:rsidRPr="00123AFC" w:rsidRDefault="00123AFC" w:rsidP="006C0023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lastRenderedPageBreak/>
        <w:t>2.1.</w:t>
      </w:r>
      <w:r w:rsidRPr="00123AFC">
        <w:rPr>
          <w:rFonts w:ascii="Times New Roman" w:hAnsi="Times New Roman" w:cs="Times New Roman"/>
          <w:sz w:val="24"/>
        </w:rPr>
        <w:tab/>
        <w:t>Общата стойност, която ВЪЗЛОЖИТЕЛЯТ ще заплати на ИЗПЪЛНИТЕЛЯ, е на стойност от</w:t>
      </w:r>
      <w:r w:rsidR="006C0023">
        <w:rPr>
          <w:rFonts w:ascii="Times New Roman" w:hAnsi="Times New Roman" w:cs="Times New Roman"/>
          <w:sz w:val="24"/>
        </w:rPr>
        <w:t xml:space="preserve"> </w:t>
      </w:r>
      <w:r w:rsidR="006C0023" w:rsidRPr="006C0023">
        <w:rPr>
          <w:rFonts w:ascii="Times New Roman" w:hAnsi="Times New Roman" w:cs="Times New Roman"/>
          <w:sz w:val="24"/>
        </w:rPr>
        <w:t>3220</w:t>
      </w:r>
      <w:r w:rsidR="006C0023">
        <w:rPr>
          <w:rFonts w:ascii="Times New Roman" w:hAnsi="Times New Roman" w:cs="Times New Roman"/>
          <w:sz w:val="24"/>
        </w:rPr>
        <w:t xml:space="preserve"> /три хиляди двеста и двадесет/ </w:t>
      </w:r>
      <w:r w:rsidRPr="00123AFC">
        <w:rPr>
          <w:rFonts w:ascii="Times New Roman" w:hAnsi="Times New Roman" w:cs="Times New Roman"/>
          <w:sz w:val="24"/>
        </w:rPr>
        <w:t>лв. без ДДС.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2.2.</w:t>
      </w:r>
      <w:r w:rsidRPr="00123AFC">
        <w:rPr>
          <w:rFonts w:ascii="Times New Roman" w:hAnsi="Times New Roman" w:cs="Times New Roman"/>
          <w:sz w:val="24"/>
        </w:rPr>
        <w:tab/>
        <w:t>Цената по т. 2.1. се плаща след приключване на дейностите и представяне на предавателно- приемателните протоколи за тях, в 10- дневен срок, срещу издадена от ИЗПЪЛНИТЕЛЯ фактура, считано от датата на нейното представяне.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Протоколите се съставят от комисия в състав: двама представители на ТП „</w:t>
      </w:r>
      <w:r>
        <w:rPr>
          <w:rFonts w:ascii="Times New Roman" w:hAnsi="Times New Roman" w:cs="Times New Roman"/>
          <w:sz w:val="24"/>
        </w:rPr>
        <w:t>ДГС Стара река”; представител на Изпълнителя;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Фактури се съставят два пъти в месеца: за превозена дървесина от 01- во до 15-то число на месеца на 16-то число и от 16-то число до края на месеца- на 1-во число на следващия месец.</w:t>
      </w:r>
    </w:p>
    <w:p w:rsidR="006C0023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2.3.</w:t>
      </w:r>
      <w:r w:rsidRPr="00123AFC">
        <w:rPr>
          <w:rFonts w:ascii="Times New Roman" w:hAnsi="Times New Roman" w:cs="Times New Roman"/>
          <w:sz w:val="24"/>
        </w:rPr>
        <w:tab/>
        <w:t>Плащането на цената се извършва по банков пъ</w:t>
      </w:r>
      <w:r w:rsidR="006C0023">
        <w:rPr>
          <w:rFonts w:ascii="Times New Roman" w:hAnsi="Times New Roman" w:cs="Times New Roman"/>
          <w:sz w:val="24"/>
        </w:rPr>
        <w:t>т –</w:t>
      </w:r>
    </w:p>
    <w:p w:rsidR="00123AFC" w:rsidRPr="006C0023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 xml:space="preserve">в банка </w:t>
      </w:r>
      <w:r w:rsidR="006C0023">
        <w:rPr>
          <w:rFonts w:ascii="Times New Roman" w:hAnsi="Times New Roman" w:cs="Times New Roman"/>
          <w:sz w:val="24"/>
          <w:lang w:val="en-US"/>
        </w:rPr>
        <w:t>ОББ АД, IBAN: BG77 UBBS 8155 1006889690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2.4.</w:t>
      </w:r>
      <w:r w:rsidRPr="00123AFC">
        <w:rPr>
          <w:rFonts w:ascii="Times New Roman" w:hAnsi="Times New Roman" w:cs="Times New Roman"/>
          <w:sz w:val="24"/>
        </w:rPr>
        <w:tab/>
        <w:t xml:space="preserve">При сключване на договора, ИЗПЪЛНИТЕЛЯТ представя гаранция за изпълнение в размер на </w:t>
      </w:r>
      <w:r w:rsidR="006C0023">
        <w:rPr>
          <w:rFonts w:ascii="Times New Roman" w:hAnsi="Times New Roman" w:cs="Times New Roman"/>
          <w:sz w:val="24"/>
          <w:szCs w:val="24"/>
        </w:rPr>
        <w:t xml:space="preserve">32.20 /тридесет и два лева и двадесет стотинки/ без ДДС - </w:t>
      </w:r>
      <w:r w:rsidRPr="00123AFC">
        <w:rPr>
          <w:rFonts w:ascii="Times New Roman" w:hAnsi="Times New Roman" w:cs="Times New Roman"/>
          <w:sz w:val="24"/>
        </w:rPr>
        <w:t>1 % от достигнатата стойност за обекта/ по банкова сметка на ТП „</w:t>
      </w:r>
      <w:r>
        <w:rPr>
          <w:rFonts w:ascii="Times New Roman" w:hAnsi="Times New Roman" w:cs="Times New Roman"/>
          <w:sz w:val="24"/>
        </w:rPr>
        <w:t>ДГС Стара река</w:t>
      </w:r>
      <w:r w:rsidRPr="00123AFC">
        <w:rPr>
          <w:rFonts w:ascii="Times New Roman" w:hAnsi="Times New Roman" w:cs="Times New Roman"/>
          <w:sz w:val="24"/>
        </w:rPr>
        <w:t xml:space="preserve">” в банка </w:t>
      </w:r>
      <w:r w:rsidR="006C0023" w:rsidRPr="006C0023">
        <w:rPr>
          <w:rFonts w:ascii="Times New Roman" w:hAnsi="Times New Roman" w:cs="Times New Roman"/>
          <w:sz w:val="24"/>
        </w:rPr>
        <w:t xml:space="preserve">OББ АД, IBAN: BG04UBBS81551004402566 </w:t>
      </w:r>
      <w:r w:rsidR="00075A88">
        <w:rPr>
          <w:rFonts w:ascii="Times New Roman" w:hAnsi="Times New Roman" w:cs="Times New Roman"/>
          <w:sz w:val="24"/>
        </w:rPr>
        <w:t xml:space="preserve">. </w:t>
      </w:r>
      <w:r w:rsidRPr="00123AFC">
        <w:rPr>
          <w:rFonts w:ascii="Times New Roman" w:hAnsi="Times New Roman" w:cs="Times New Roman"/>
          <w:sz w:val="24"/>
        </w:rPr>
        <w:t>Когато изпълнителят е избрал гаранцията за изпълнение да бъде под формата на парична сума, внесената гаранцията за участие служи за пълно или частично изпълнение на задължението за внасяне на гаранция за изпълнение.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2.5.</w:t>
      </w:r>
      <w:r w:rsidRPr="00123AFC">
        <w:rPr>
          <w:rFonts w:ascii="Times New Roman" w:hAnsi="Times New Roman" w:cs="Times New Roman"/>
          <w:sz w:val="24"/>
        </w:rPr>
        <w:tab/>
        <w:t>ВЪЗЛОЖИТЕЛЯТ освобождава гаранцията за изпълнение без да дължи лихви на ИЗПЪЛНИТЕЛЯ в срок от 10 /десет/ работни дни след окончателното приемане на извършената работа по т. 1.1. от настоящия договор, с предавателно- приемателни протоколи освен ако същият е прекратен по вина на ИЗПЪЛНИТЕЛЯ.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2.6.</w:t>
      </w:r>
      <w:r w:rsidRPr="00123AFC">
        <w:rPr>
          <w:rFonts w:ascii="Times New Roman" w:hAnsi="Times New Roman" w:cs="Times New Roman"/>
          <w:sz w:val="24"/>
        </w:rPr>
        <w:tab/>
        <w:t>ВЪЗЛОЖИТЕЛЯТ задържа гаранцията за изпълнение на договора, ако в процеса на неговото изпълнение възникне спор между страните, който е внесен з</w:t>
      </w:r>
      <w:r>
        <w:rPr>
          <w:rFonts w:ascii="Times New Roman" w:hAnsi="Times New Roman" w:cs="Times New Roman"/>
          <w:sz w:val="24"/>
        </w:rPr>
        <w:t>а решаване от компетентния съд.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III.</w:t>
      </w:r>
      <w:r w:rsidRPr="00123AFC">
        <w:rPr>
          <w:rFonts w:ascii="Times New Roman" w:hAnsi="Times New Roman" w:cs="Times New Roman"/>
          <w:sz w:val="24"/>
        </w:rPr>
        <w:tab/>
        <w:t>ЗАДЪЛЖЕНИЯ НА ВЪЗЛОЖИТЕЛЯ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3.1.</w:t>
      </w:r>
      <w:r w:rsidRPr="00123AFC">
        <w:rPr>
          <w:rFonts w:ascii="Times New Roman" w:hAnsi="Times New Roman" w:cs="Times New Roman"/>
          <w:sz w:val="24"/>
        </w:rPr>
        <w:tab/>
        <w:t>ВЪЗЛОЖИТЕЛЯТ се задължава да предизвести ИЗПЪЛНИТЕЛЯ в срок от 1 (един) работен ден за нуждата на извоз и за количеството дървесина, предмет на извозването.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3.2.</w:t>
      </w:r>
      <w:r w:rsidRPr="00123AFC">
        <w:rPr>
          <w:rFonts w:ascii="Times New Roman" w:hAnsi="Times New Roman" w:cs="Times New Roman"/>
          <w:sz w:val="24"/>
        </w:rPr>
        <w:tab/>
        <w:t>ВЪЗЛОЖИТЕЛЯТ се задължава да предаде дървесината в състояние, годно за товарене.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3.3.</w:t>
      </w:r>
      <w:r w:rsidRPr="00123AFC">
        <w:rPr>
          <w:rFonts w:ascii="Times New Roman" w:hAnsi="Times New Roman" w:cs="Times New Roman"/>
          <w:sz w:val="24"/>
        </w:rPr>
        <w:tab/>
        <w:t>ВЪЗЛОЖИТЕЛЯТ предава заедно с дървесината и документите, установяващи законния и произход.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3.4.</w:t>
      </w:r>
      <w:r w:rsidRPr="00123AFC">
        <w:rPr>
          <w:rFonts w:ascii="Times New Roman" w:hAnsi="Times New Roman" w:cs="Times New Roman"/>
          <w:sz w:val="24"/>
        </w:rPr>
        <w:tab/>
        <w:t>ВЪЗЛОЖИТЕЛЯТ се задължава да заплати уговорената цена при условията на т. 2.2. от договора.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IV.</w:t>
      </w:r>
      <w:r w:rsidRPr="00123AFC">
        <w:rPr>
          <w:rFonts w:ascii="Times New Roman" w:hAnsi="Times New Roman" w:cs="Times New Roman"/>
          <w:sz w:val="24"/>
        </w:rPr>
        <w:tab/>
        <w:t>ЗАДЪЛЖЕНИЯ НА ИЗПЪЛНИТЕЛЯ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4.1.</w:t>
      </w:r>
      <w:r w:rsidRPr="00123AFC">
        <w:rPr>
          <w:rFonts w:ascii="Times New Roman" w:hAnsi="Times New Roman" w:cs="Times New Roman"/>
          <w:sz w:val="24"/>
        </w:rPr>
        <w:tab/>
        <w:t>ИЗПЪЛНИТЕЛЯТ се задължава да извърши дейностите в срок до 1 година /12 календарни месеца/ от сключване на настоящия договор.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lastRenderedPageBreak/>
        <w:t>4.2.</w:t>
      </w:r>
      <w:r w:rsidRPr="00123AFC">
        <w:rPr>
          <w:rFonts w:ascii="Times New Roman" w:hAnsi="Times New Roman" w:cs="Times New Roman"/>
          <w:sz w:val="24"/>
        </w:rPr>
        <w:tab/>
        <w:t xml:space="preserve">ИЗПЪЛНИТЕЛЯТ се задължава след заявка от ВЪЗЛОЖИТЕЛЯ, в срок до 5 дни, да извърши товаренето, превоза и разтоварването на дървесината с грижа на добър стопанин, от отправната точка до складовата база в </w:t>
      </w:r>
      <w:r>
        <w:rPr>
          <w:rFonts w:ascii="Times New Roman" w:hAnsi="Times New Roman" w:cs="Times New Roman"/>
          <w:sz w:val="24"/>
        </w:rPr>
        <w:t>с.Стара река.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4.3.</w:t>
      </w:r>
      <w:r w:rsidRPr="00123AFC">
        <w:rPr>
          <w:rFonts w:ascii="Times New Roman" w:hAnsi="Times New Roman" w:cs="Times New Roman"/>
          <w:sz w:val="24"/>
        </w:rPr>
        <w:tab/>
        <w:t>ИЗПЪЛНИТЕЛЯТ се задължава да извърши превоза по най- краткия възможен път, освен ако отклонението от най- краткия маршрут се наложи за запазване на дървесината от възможни вреди.</w:t>
      </w:r>
      <w:r w:rsidRPr="00123AFC">
        <w:rPr>
          <w:rFonts w:ascii="Times New Roman" w:hAnsi="Times New Roman" w:cs="Times New Roman"/>
          <w:sz w:val="24"/>
        </w:rPr>
        <w:tab/>
        <w:t>2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4.4.</w:t>
      </w:r>
      <w:r w:rsidRPr="00123AFC">
        <w:rPr>
          <w:rFonts w:ascii="Times New Roman" w:hAnsi="Times New Roman" w:cs="Times New Roman"/>
          <w:sz w:val="24"/>
        </w:rPr>
        <w:tab/>
        <w:t>ИЗПЪЛНИТЕЛЯТ се задължава да спазва изискванията на действащите нормативни документи за техническа безопасност и охрана на труда, като носи отговорност за злополука с наетите от него работници. Да осигури здравословни и безопасни условия на труд на наетите от него работници, което включва специално предпазно облекло и средства за пътна помощ.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4.5.</w:t>
      </w:r>
      <w:r w:rsidRPr="00123AFC">
        <w:rPr>
          <w:rFonts w:ascii="Times New Roman" w:hAnsi="Times New Roman" w:cs="Times New Roman"/>
          <w:sz w:val="24"/>
        </w:rPr>
        <w:tab/>
        <w:t>ИЗПЪЛНИТЕЛЯТ се задължава да извършва първоначален инструктаж на наетите от него работници, с които изпълнява предмета на договора, като им предостави информация за опасностите и рисковете в гората, и им предостави за подпис „Книга за инструктаж”.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4.6.</w:t>
      </w:r>
      <w:r w:rsidRPr="00123AFC">
        <w:rPr>
          <w:rFonts w:ascii="Times New Roman" w:hAnsi="Times New Roman" w:cs="Times New Roman"/>
          <w:sz w:val="24"/>
        </w:rPr>
        <w:tab/>
        <w:t>ИЗПЪЛНИТЕЛЯТ се задължава да извършва ежедневен, периодичен и извънреден инструктаж, както и инструктаж на работното място на всички наети от него работници, като им предостави за подпис „Книга за инструктаж”.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4.7.</w:t>
      </w:r>
      <w:r w:rsidRPr="00123AFC">
        <w:rPr>
          <w:rFonts w:ascii="Times New Roman" w:hAnsi="Times New Roman" w:cs="Times New Roman"/>
          <w:sz w:val="24"/>
        </w:rPr>
        <w:tab/>
        <w:t>Да присъства лично или да осигури свой упълномощен представител за приемане и предаване на дървесината, за което се изготвя и подписва двустранен предавателно-приемателен протокол за приемане на извършената работа.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4.8.</w:t>
      </w:r>
      <w:r w:rsidRPr="00123AFC">
        <w:rPr>
          <w:rFonts w:ascii="Times New Roman" w:hAnsi="Times New Roman" w:cs="Times New Roman"/>
          <w:sz w:val="24"/>
        </w:rPr>
        <w:tab/>
        <w:t>В съответствие с рамковата конвенция на ООН по изменение на климата и Закона за защитените територии, съгласно производствените, санитарните и противопожарните изисквания, ИЗПЪЛНИТЕЛЯТ трябва да изнася всякакви битови, технически и недървесни отпадъци на регламентираните сметища и след работно време да ги извозва до контейнерите за смет в населените места.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4.9.</w:t>
      </w:r>
      <w:r w:rsidRPr="00123AFC">
        <w:rPr>
          <w:rFonts w:ascii="Times New Roman" w:hAnsi="Times New Roman" w:cs="Times New Roman"/>
          <w:sz w:val="24"/>
        </w:rPr>
        <w:tab/>
        <w:t>ИЗПЪЛНИТЕЛЯТ се задължава да подсигури средства против изливане на горива и смазочни материали.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4.10.</w:t>
      </w:r>
      <w:r w:rsidRPr="00123AFC">
        <w:rPr>
          <w:rFonts w:ascii="Times New Roman" w:hAnsi="Times New Roman" w:cs="Times New Roman"/>
          <w:sz w:val="24"/>
        </w:rPr>
        <w:tab/>
        <w:t>ИЗПЪЛНИТЕЛЯТ се задължава след приключване транспортирането на дървесината да възстанови използваните горски пътища в такова състояние, в каквото са били преди започване на дейността по договора.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4.11.</w:t>
      </w:r>
      <w:r w:rsidRPr="00123AFC">
        <w:rPr>
          <w:rFonts w:ascii="Times New Roman" w:hAnsi="Times New Roman" w:cs="Times New Roman"/>
          <w:sz w:val="24"/>
        </w:rPr>
        <w:tab/>
        <w:t>ИЗПЪЛНИТЕЛЯТ се задължава да опазва пътната инфраструктура и комуникациите, поради което трябва да почиства от кал и отпадъци гумите и всички превозни с</w:t>
      </w:r>
      <w:r>
        <w:rPr>
          <w:rFonts w:ascii="Times New Roman" w:hAnsi="Times New Roman" w:cs="Times New Roman"/>
          <w:sz w:val="24"/>
        </w:rPr>
        <w:t>редства, които ползва в гората.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4.12.</w:t>
      </w:r>
      <w:r w:rsidRPr="00123AFC">
        <w:rPr>
          <w:rFonts w:ascii="Times New Roman" w:hAnsi="Times New Roman" w:cs="Times New Roman"/>
          <w:sz w:val="24"/>
        </w:rPr>
        <w:tab/>
        <w:t>ИЗПЪЛНИТЕЛЯТ се задължава да запази дървесината в количествено и качествено отношение от момента на приемането и до момента на предаването и.</w:t>
      </w:r>
    </w:p>
    <w:p w:rsid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4.13.</w:t>
      </w:r>
      <w:r w:rsidRPr="00123AFC">
        <w:rPr>
          <w:rFonts w:ascii="Times New Roman" w:hAnsi="Times New Roman" w:cs="Times New Roman"/>
          <w:sz w:val="24"/>
        </w:rPr>
        <w:tab/>
        <w:t>ИЗПЪЛНИТЕЛЯТ носи отговорност за изгубването, погиването или повреждането на превозваната дървесина (изцяло или частично).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V.</w:t>
      </w:r>
      <w:r w:rsidRPr="00123AFC">
        <w:rPr>
          <w:rFonts w:ascii="Times New Roman" w:hAnsi="Times New Roman" w:cs="Times New Roman"/>
          <w:sz w:val="24"/>
        </w:rPr>
        <w:tab/>
        <w:t>СЪОБЩЕНИЯ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lastRenderedPageBreak/>
        <w:t>5.1.</w:t>
      </w:r>
      <w:r w:rsidRPr="00123AFC">
        <w:rPr>
          <w:rFonts w:ascii="Times New Roman" w:hAnsi="Times New Roman" w:cs="Times New Roman"/>
          <w:sz w:val="24"/>
        </w:rPr>
        <w:tab/>
        <w:t xml:space="preserve">Всички съобщения и уведомления, включително и за разваляне на договора, ще се извършват в писмена форма (препоръчана поща, факс, e-mail, на ръка в деловодството на ТП „ДГС </w:t>
      </w:r>
      <w:r>
        <w:rPr>
          <w:rFonts w:ascii="Times New Roman" w:hAnsi="Times New Roman" w:cs="Times New Roman"/>
          <w:sz w:val="24"/>
        </w:rPr>
        <w:t>Стара река</w:t>
      </w:r>
      <w:r w:rsidRPr="00123AFC">
        <w:rPr>
          <w:rFonts w:ascii="Times New Roman" w:hAnsi="Times New Roman" w:cs="Times New Roman"/>
          <w:sz w:val="24"/>
        </w:rPr>
        <w:t>” или устно съгласно чл. 61 от АПК).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5.2.</w:t>
      </w:r>
      <w:r w:rsidRPr="00123AFC">
        <w:rPr>
          <w:rFonts w:ascii="Times New Roman" w:hAnsi="Times New Roman" w:cs="Times New Roman"/>
          <w:sz w:val="24"/>
        </w:rPr>
        <w:tab/>
        <w:t>При промяна на адреса за кореспонденция на някоя от страните по договора, същата е длъжна в седемдневен срок да информира другата страна.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VI.</w:t>
      </w:r>
      <w:r w:rsidRPr="00123AFC">
        <w:rPr>
          <w:rFonts w:ascii="Times New Roman" w:hAnsi="Times New Roman" w:cs="Times New Roman"/>
          <w:sz w:val="24"/>
        </w:rPr>
        <w:tab/>
        <w:t>ПРЕКРАТЯВАНЕ НА ДОГОВОРА Договорът се прекратява: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6.1.</w:t>
      </w:r>
      <w:r w:rsidRPr="00123AFC">
        <w:rPr>
          <w:rFonts w:ascii="Times New Roman" w:hAnsi="Times New Roman" w:cs="Times New Roman"/>
          <w:sz w:val="24"/>
        </w:rPr>
        <w:tab/>
        <w:t>По взаимно съгласие на страните, изразено в писмена форма;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6.2.</w:t>
      </w:r>
      <w:r w:rsidRPr="00123AFC">
        <w:rPr>
          <w:rFonts w:ascii="Times New Roman" w:hAnsi="Times New Roman" w:cs="Times New Roman"/>
          <w:sz w:val="24"/>
        </w:rPr>
        <w:tab/>
        <w:t>С изтичане срока на договора;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6.3.</w:t>
      </w:r>
      <w:r w:rsidRPr="00123AFC">
        <w:rPr>
          <w:rFonts w:ascii="Times New Roman" w:hAnsi="Times New Roman" w:cs="Times New Roman"/>
          <w:sz w:val="24"/>
        </w:rPr>
        <w:tab/>
        <w:t>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6.3.1.</w:t>
      </w:r>
      <w:r w:rsidRPr="00123AFC">
        <w:rPr>
          <w:rFonts w:ascii="Times New Roman" w:hAnsi="Times New Roman" w:cs="Times New Roman"/>
          <w:sz w:val="24"/>
        </w:rPr>
        <w:tab/>
        <w:t>ИЗПЪЛНИТЕЛЯТ вече не отговаря на някое от изискванията на ВЪЗЛОЖИТЕЛЯ в резултат на настъпила промяна в обстоятелствата;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6.3.2.</w:t>
      </w:r>
      <w:r w:rsidRPr="00123AFC">
        <w:rPr>
          <w:rFonts w:ascii="Times New Roman" w:hAnsi="Times New Roman" w:cs="Times New Roman"/>
          <w:sz w:val="24"/>
        </w:rPr>
        <w:tab/>
        <w:t>ИЗПЪЛНИТЕЛЯТ е подписал декларация с невярно съдържание при провеждането на конкурса за възлагане на дейността;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6.3.3.</w:t>
      </w:r>
      <w:r w:rsidRPr="00123AFC">
        <w:rPr>
          <w:rFonts w:ascii="Times New Roman" w:hAnsi="Times New Roman" w:cs="Times New Roman"/>
          <w:sz w:val="24"/>
        </w:rPr>
        <w:tab/>
        <w:t>ИЗПЪЛНИТЕЛЯТ е допуснал неотстраними отклонения от определените с договора срокове;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6.3.4.</w:t>
      </w:r>
      <w:r w:rsidRPr="00123AFC">
        <w:rPr>
          <w:rFonts w:ascii="Times New Roman" w:hAnsi="Times New Roman" w:cs="Times New Roman"/>
          <w:sz w:val="24"/>
        </w:rPr>
        <w:tab/>
        <w:t>ИЗПЪЛНИТЕЛЯТ е допуснал отстраними отклонения от определените с договора технологични и качествени показатели за извършване на съответната дейност, които не желае да отстрани за своя сметка.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6.4.</w:t>
      </w:r>
      <w:r w:rsidRPr="00123AFC">
        <w:rPr>
          <w:rFonts w:ascii="Times New Roman" w:hAnsi="Times New Roman" w:cs="Times New Roman"/>
          <w:sz w:val="24"/>
        </w:rPr>
        <w:tab/>
        <w:t>С изпълнение на задълженията по договора;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6.5.</w:t>
      </w:r>
      <w:r w:rsidRPr="00123AFC">
        <w:rPr>
          <w:rFonts w:ascii="Times New Roman" w:hAnsi="Times New Roman" w:cs="Times New Roman"/>
          <w:sz w:val="24"/>
        </w:rPr>
        <w:tab/>
        <w:t>При настъпване на обективна невъзможност за изпълнение на възложената работа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6.6.</w:t>
      </w:r>
      <w:r w:rsidRPr="00123AFC">
        <w:rPr>
          <w:rFonts w:ascii="Times New Roman" w:hAnsi="Times New Roman" w:cs="Times New Roman"/>
          <w:sz w:val="24"/>
        </w:rPr>
        <w:tab/>
        <w:t>Отказ на ВЪЗЛОЖИТЕЛЯ от договора, когато важни причини налагат това.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VII.</w:t>
      </w:r>
      <w:r w:rsidRPr="00123AFC">
        <w:rPr>
          <w:rFonts w:ascii="Times New Roman" w:hAnsi="Times New Roman" w:cs="Times New Roman"/>
          <w:sz w:val="24"/>
        </w:rPr>
        <w:tab/>
        <w:t>САНКЦИИ И НЕУСТОЙКИ</w:t>
      </w:r>
      <w:r w:rsidRPr="00123AFC">
        <w:rPr>
          <w:rFonts w:ascii="Times New Roman" w:hAnsi="Times New Roman" w:cs="Times New Roman"/>
          <w:sz w:val="24"/>
        </w:rPr>
        <w:tab/>
        <w:t>3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7.1.</w:t>
      </w:r>
      <w:r w:rsidRPr="00123AFC">
        <w:rPr>
          <w:rFonts w:ascii="Times New Roman" w:hAnsi="Times New Roman" w:cs="Times New Roman"/>
          <w:sz w:val="24"/>
        </w:rPr>
        <w:tab/>
        <w:t>ВЪЗЛОЖИТЕЛЯТ задържа гаранцията за изпълнение в следните случаи: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7.1.1.</w:t>
      </w:r>
      <w:r w:rsidRPr="00123AFC">
        <w:rPr>
          <w:rFonts w:ascii="Times New Roman" w:hAnsi="Times New Roman" w:cs="Times New Roman"/>
          <w:sz w:val="24"/>
        </w:rPr>
        <w:tab/>
        <w:t>Когато ИЗПЪЛНИТЕЛЯ виновно не е изпълнил задълженията си по договора;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7.1.2.</w:t>
      </w:r>
      <w:r w:rsidRPr="00123AFC">
        <w:rPr>
          <w:rFonts w:ascii="Times New Roman" w:hAnsi="Times New Roman" w:cs="Times New Roman"/>
          <w:sz w:val="24"/>
        </w:rPr>
        <w:tab/>
        <w:t>При лошо или забавено изпълнение на ИЗПЪЛНИТЕЛЯ, което може да му се вмени във вина.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В случаите, посочени в т. 7.1.1. и 7.1.2 от договора, ВЪЗЛОЖИТЕЛЯТ може да търси обезщетение по общия ред.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VIII.</w:t>
      </w:r>
      <w:r w:rsidRPr="00123AFC">
        <w:rPr>
          <w:rFonts w:ascii="Times New Roman" w:hAnsi="Times New Roman" w:cs="Times New Roman"/>
          <w:sz w:val="24"/>
        </w:rPr>
        <w:tab/>
        <w:t>ДОПЪЛНИТЕЛНИ РАЗПОРЕДБИ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10.1.</w:t>
      </w:r>
      <w:r w:rsidRPr="00123AFC">
        <w:rPr>
          <w:rFonts w:ascii="Times New Roman" w:hAnsi="Times New Roman" w:cs="Times New Roman"/>
          <w:sz w:val="24"/>
        </w:rPr>
        <w:tab/>
        <w:t>Настоящият договор влиза в сила от датата на подписването му от страните.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10.2.</w:t>
      </w:r>
      <w:r w:rsidRPr="00123AFC">
        <w:rPr>
          <w:rFonts w:ascii="Times New Roman" w:hAnsi="Times New Roman" w:cs="Times New Roman"/>
          <w:sz w:val="24"/>
        </w:rPr>
        <w:tab/>
        <w:t>Настоящият договор не може да бъде изменян.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lastRenderedPageBreak/>
        <w:t>10.3.</w:t>
      </w:r>
      <w:r w:rsidRPr="00123AFC">
        <w:rPr>
          <w:rFonts w:ascii="Times New Roman" w:hAnsi="Times New Roman" w:cs="Times New Roman"/>
          <w:sz w:val="24"/>
        </w:rPr>
        <w:tab/>
        <w:t>Страните по настоящия договор ще решават възникналите спорове относно изпълнението му в дух на добра воля, чрез преговори и взаимно съгласие между страните, а когато такова липсва- съгласно законодателството на Република България.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10.4.</w:t>
      </w:r>
      <w:r w:rsidRPr="00123AFC">
        <w:rPr>
          <w:rFonts w:ascii="Times New Roman" w:hAnsi="Times New Roman" w:cs="Times New Roman"/>
          <w:sz w:val="24"/>
        </w:rPr>
        <w:tab/>
        <w:t>Изменения и допълнения в настоящия договор могат да се правят само с допълнително писмено споразумение /анекс/ по реда на Наредбата, подписано от двете страни.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</w:rPr>
      </w:pPr>
      <w:r w:rsidRPr="00123AFC">
        <w:rPr>
          <w:rFonts w:ascii="Times New Roman" w:hAnsi="Times New Roman" w:cs="Times New Roman"/>
          <w:sz w:val="24"/>
        </w:rPr>
        <w:t>10.5.</w:t>
      </w:r>
      <w:r w:rsidRPr="00123AFC">
        <w:rPr>
          <w:rFonts w:ascii="Times New Roman" w:hAnsi="Times New Roman" w:cs="Times New Roman"/>
          <w:sz w:val="24"/>
        </w:rPr>
        <w:tab/>
        <w:t>Всички съобщения и уведомления между страните по настоящия договор ще бъдат в писмена форма, която ще се смята спазена и при отправянето им чрез електронна поща, факс или на ръка в деловодството на ТП „</w:t>
      </w:r>
      <w:r>
        <w:rPr>
          <w:rFonts w:ascii="Times New Roman" w:hAnsi="Times New Roman" w:cs="Times New Roman"/>
          <w:sz w:val="24"/>
        </w:rPr>
        <w:t>ДГС Стара река</w:t>
      </w:r>
      <w:r w:rsidRPr="00123AFC">
        <w:rPr>
          <w:rFonts w:ascii="Times New Roman" w:hAnsi="Times New Roman" w:cs="Times New Roman"/>
          <w:sz w:val="24"/>
        </w:rPr>
        <w:t>”.</w:t>
      </w:r>
    </w:p>
    <w:p w:rsidR="00123AFC" w:rsidRPr="00123AFC" w:rsidRDefault="00123AFC" w:rsidP="00123AFC">
      <w:pPr>
        <w:jc w:val="both"/>
        <w:rPr>
          <w:rFonts w:ascii="Times New Roman" w:hAnsi="Times New Roman" w:cs="Times New Roman"/>
          <w:sz w:val="24"/>
          <w:szCs w:val="24"/>
        </w:rPr>
      </w:pPr>
      <w:r w:rsidRPr="00123AFC">
        <w:rPr>
          <w:rFonts w:ascii="Times New Roman" w:hAnsi="Times New Roman" w:cs="Times New Roman"/>
          <w:sz w:val="24"/>
          <w:szCs w:val="24"/>
        </w:rPr>
        <w:t>10.6.</w:t>
      </w:r>
      <w:r w:rsidRPr="00123AFC">
        <w:rPr>
          <w:rFonts w:ascii="Times New Roman" w:hAnsi="Times New Roman" w:cs="Times New Roman"/>
          <w:sz w:val="24"/>
          <w:szCs w:val="24"/>
        </w:rPr>
        <w:tab/>
        <w:t>Извършената работа се удостоверява с предавателно- приемателен протокол, подписан от двете страни по договора.</w:t>
      </w:r>
    </w:p>
    <w:p w:rsidR="00123AFC" w:rsidRP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  <w:r w:rsidRPr="00123AFC">
        <w:rPr>
          <w:rFonts w:ascii="Times New Roman" w:hAnsi="Times New Roman" w:cs="Times New Roman"/>
          <w:sz w:val="24"/>
          <w:szCs w:val="24"/>
        </w:rPr>
        <w:t>10.7.</w:t>
      </w:r>
      <w:r w:rsidRPr="00123AFC">
        <w:rPr>
          <w:rFonts w:ascii="Times New Roman" w:hAnsi="Times New Roman" w:cs="Times New Roman"/>
          <w:sz w:val="24"/>
          <w:szCs w:val="24"/>
        </w:rPr>
        <w:tab/>
        <w:t>Предложението /офертата/ на изпълнителя е неразделна част от договора.</w:t>
      </w:r>
    </w:p>
    <w:p w:rsidR="00123AFC" w:rsidRP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  <w:r w:rsidRPr="00123AFC">
        <w:rPr>
          <w:rFonts w:ascii="Times New Roman" w:hAnsi="Times New Roman" w:cs="Times New Roman"/>
          <w:sz w:val="24"/>
          <w:szCs w:val="24"/>
        </w:rPr>
        <w:t xml:space="preserve">Настоящият договор се състои от </w:t>
      </w:r>
      <w:r>
        <w:rPr>
          <w:rFonts w:ascii="Times New Roman" w:hAnsi="Times New Roman" w:cs="Times New Roman"/>
          <w:sz w:val="24"/>
          <w:szCs w:val="24"/>
        </w:rPr>
        <w:t>5 /пет</w:t>
      </w:r>
      <w:r w:rsidRPr="00123AFC">
        <w:rPr>
          <w:rFonts w:ascii="Times New Roman" w:hAnsi="Times New Roman" w:cs="Times New Roman"/>
          <w:sz w:val="24"/>
          <w:szCs w:val="24"/>
        </w:rPr>
        <w:t>/ страници и се изготви и подписа в три еднообразни екземпляра- по един за Възложителя и Изпълнителя, и един за преписката.</w:t>
      </w:r>
    </w:p>
    <w:p w:rsidR="00123AFC" w:rsidRP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</w:p>
    <w:p w:rsidR="00123AFC" w:rsidRP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  <w:r w:rsidRPr="00123AFC">
        <w:rPr>
          <w:rFonts w:ascii="Times New Roman" w:hAnsi="Times New Roman" w:cs="Times New Roman"/>
          <w:sz w:val="24"/>
          <w:szCs w:val="24"/>
        </w:rPr>
        <w:t>ВЪЗЛОЖИТЕЛ (ТОВАРОДАТЕЛ):</w:t>
      </w:r>
      <w:r w:rsidRPr="00123AFC">
        <w:rPr>
          <w:rFonts w:ascii="Times New Roman" w:hAnsi="Times New Roman" w:cs="Times New Roman"/>
          <w:sz w:val="24"/>
          <w:szCs w:val="24"/>
        </w:rPr>
        <w:tab/>
      </w:r>
      <w:r w:rsidRPr="00123AFC">
        <w:rPr>
          <w:rFonts w:ascii="Times New Roman" w:hAnsi="Times New Roman" w:cs="Times New Roman"/>
          <w:sz w:val="24"/>
          <w:szCs w:val="24"/>
        </w:rPr>
        <w:tab/>
      </w:r>
      <w:r w:rsidRPr="00123AFC">
        <w:rPr>
          <w:rFonts w:ascii="Times New Roman" w:hAnsi="Times New Roman" w:cs="Times New Roman"/>
          <w:sz w:val="24"/>
          <w:szCs w:val="24"/>
        </w:rPr>
        <w:tab/>
        <w:t>ИЗПЪЛНИТЕЛ (ПРЕВОЗВАЧ):</w:t>
      </w:r>
    </w:p>
    <w:p w:rsidR="00123AFC" w:rsidRP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</w:p>
    <w:p w:rsidR="00123AFC" w:rsidRP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  <w:r w:rsidRPr="00123AFC">
        <w:rPr>
          <w:rFonts w:ascii="Times New Roman" w:hAnsi="Times New Roman" w:cs="Times New Roman"/>
          <w:sz w:val="24"/>
          <w:szCs w:val="24"/>
        </w:rPr>
        <w:t xml:space="preserve">ТП „ДГС Стара река” </w:t>
      </w:r>
      <w:r w:rsidRPr="00123AFC">
        <w:rPr>
          <w:rFonts w:ascii="Times New Roman" w:hAnsi="Times New Roman" w:cs="Times New Roman"/>
          <w:sz w:val="24"/>
          <w:szCs w:val="24"/>
        </w:rPr>
        <w:tab/>
      </w:r>
      <w:r w:rsidRPr="00123AFC">
        <w:rPr>
          <w:rFonts w:ascii="Times New Roman" w:hAnsi="Times New Roman" w:cs="Times New Roman"/>
          <w:sz w:val="24"/>
          <w:szCs w:val="24"/>
        </w:rPr>
        <w:tab/>
      </w:r>
      <w:r w:rsidRPr="00123AFC">
        <w:rPr>
          <w:rFonts w:ascii="Times New Roman" w:hAnsi="Times New Roman" w:cs="Times New Roman"/>
          <w:sz w:val="24"/>
          <w:szCs w:val="24"/>
        </w:rPr>
        <w:tab/>
      </w:r>
      <w:r w:rsidRPr="00123AFC">
        <w:rPr>
          <w:rFonts w:ascii="Times New Roman" w:hAnsi="Times New Roman" w:cs="Times New Roman"/>
          <w:sz w:val="24"/>
          <w:szCs w:val="24"/>
        </w:rPr>
        <w:tab/>
      </w:r>
      <w:r w:rsidRPr="00123AFC">
        <w:rPr>
          <w:rFonts w:ascii="Times New Roman" w:hAnsi="Times New Roman" w:cs="Times New Roman"/>
          <w:sz w:val="24"/>
          <w:szCs w:val="24"/>
        </w:rPr>
        <w:tab/>
        <w:t>ФИРМА</w:t>
      </w:r>
      <w:r w:rsidR="006C0023">
        <w:rPr>
          <w:rFonts w:ascii="Times New Roman" w:hAnsi="Times New Roman" w:cs="Times New Roman"/>
          <w:sz w:val="24"/>
          <w:szCs w:val="24"/>
        </w:rPr>
        <w:t xml:space="preserve"> „Булфорест 2012“ ООД</w:t>
      </w:r>
    </w:p>
    <w:p w:rsidR="00123AFC" w:rsidRP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  <w:r w:rsidRPr="00123AFC">
        <w:rPr>
          <w:rFonts w:ascii="Times New Roman" w:hAnsi="Times New Roman" w:cs="Times New Roman"/>
          <w:sz w:val="24"/>
          <w:szCs w:val="24"/>
        </w:rPr>
        <w:t>1. ………</w:t>
      </w:r>
      <w:r w:rsidR="005E2A61">
        <w:rPr>
          <w:rFonts w:ascii="Times New Roman" w:hAnsi="Times New Roman" w:cs="Times New Roman"/>
          <w:sz w:val="24"/>
          <w:szCs w:val="24"/>
        </w:rPr>
        <w:t>п/пп*</w:t>
      </w:r>
      <w:r w:rsidRPr="00123AFC">
        <w:rPr>
          <w:rFonts w:ascii="Times New Roman" w:hAnsi="Times New Roman" w:cs="Times New Roman"/>
          <w:sz w:val="24"/>
          <w:szCs w:val="24"/>
        </w:rPr>
        <w:t>………………</w:t>
      </w:r>
      <w:r w:rsidRPr="00123AFC">
        <w:rPr>
          <w:rFonts w:ascii="Times New Roman" w:hAnsi="Times New Roman" w:cs="Times New Roman"/>
          <w:sz w:val="24"/>
          <w:szCs w:val="24"/>
        </w:rPr>
        <w:tab/>
      </w:r>
      <w:r w:rsidRPr="00123AFC">
        <w:rPr>
          <w:rFonts w:ascii="Times New Roman" w:hAnsi="Times New Roman" w:cs="Times New Roman"/>
          <w:sz w:val="24"/>
          <w:szCs w:val="24"/>
        </w:rPr>
        <w:tab/>
      </w:r>
      <w:r w:rsidR="00B7682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5E2A61">
        <w:rPr>
          <w:rFonts w:ascii="Times New Roman" w:hAnsi="Times New Roman" w:cs="Times New Roman"/>
          <w:sz w:val="24"/>
          <w:szCs w:val="24"/>
        </w:rPr>
        <w:t>………п/пп*………………</w:t>
      </w:r>
    </w:p>
    <w:p w:rsidR="00123AFC" w:rsidRP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  <w:r w:rsidRPr="00123AFC">
        <w:rPr>
          <w:rFonts w:ascii="Times New Roman" w:hAnsi="Times New Roman" w:cs="Times New Roman"/>
          <w:sz w:val="24"/>
          <w:szCs w:val="24"/>
        </w:rPr>
        <w:t>/инж.Г.Христов- Директор/</w:t>
      </w:r>
      <w:r w:rsidRPr="00123AFC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/ Управител/</w:t>
      </w:r>
    </w:p>
    <w:p w:rsidR="00123AFC" w:rsidRP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</w:p>
    <w:p w:rsidR="00123AFC" w:rsidRP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  <w:r w:rsidRPr="00123AFC">
        <w:rPr>
          <w:rFonts w:ascii="Times New Roman" w:hAnsi="Times New Roman" w:cs="Times New Roman"/>
          <w:sz w:val="24"/>
          <w:szCs w:val="24"/>
        </w:rPr>
        <w:t xml:space="preserve">2. </w:t>
      </w:r>
      <w:r w:rsidR="005E2A61">
        <w:rPr>
          <w:rFonts w:ascii="Times New Roman" w:hAnsi="Times New Roman" w:cs="Times New Roman"/>
          <w:sz w:val="24"/>
          <w:szCs w:val="24"/>
        </w:rPr>
        <w:t>………п/пп*………………</w:t>
      </w:r>
    </w:p>
    <w:p w:rsidR="00123AFC" w:rsidRDefault="00123AFC" w:rsidP="00123AFC">
      <w:pPr>
        <w:rPr>
          <w:rFonts w:ascii="Times New Roman" w:hAnsi="Times New Roman" w:cs="Times New Roman"/>
          <w:sz w:val="24"/>
          <w:szCs w:val="24"/>
        </w:rPr>
      </w:pPr>
      <w:r w:rsidRPr="00123AFC">
        <w:rPr>
          <w:rFonts w:ascii="Times New Roman" w:hAnsi="Times New Roman" w:cs="Times New Roman"/>
          <w:sz w:val="24"/>
          <w:szCs w:val="24"/>
        </w:rPr>
        <w:t>/А.Митев-Гл.счетоводител/</w:t>
      </w:r>
    </w:p>
    <w:p w:rsidR="00297AC1" w:rsidRDefault="00297AC1" w:rsidP="00123AFC">
      <w:pPr>
        <w:rPr>
          <w:rFonts w:ascii="Times New Roman" w:hAnsi="Times New Roman" w:cs="Times New Roman"/>
          <w:sz w:val="24"/>
          <w:szCs w:val="24"/>
        </w:rPr>
      </w:pPr>
    </w:p>
    <w:p w:rsidR="00297AC1" w:rsidRPr="00123AFC" w:rsidRDefault="00297AC1" w:rsidP="00123A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297AC1">
        <w:rPr>
          <w:rFonts w:ascii="Times New Roman" w:hAnsi="Times New Roman" w:cs="Times New Roman"/>
          <w:sz w:val="24"/>
          <w:szCs w:val="24"/>
        </w:rPr>
        <w:t xml:space="preserve"> </w:t>
      </w:r>
      <w:r w:rsidR="005E2A61">
        <w:rPr>
          <w:rFonts w:ascii="Times New Roman" w:hAnsi="Times New Roman" w:cs="Times New Roman"/>
          <w:sz w:val="24"/>
          <w:szCs w:val="24"/>
        </w:rPr>
        <w:t>………п/пп*………………</w:t>
      </w:r>
      <w:bookmarkStart w:id="0" w:name="_GoBack"/>
      <w:bookmarkEnd w:id="0"/>
    </w:p>
    <w:p w:rsidR="00123AFC" w:rsidRPr="00297AC1" w:rsidRDefault="00297AC1" w:rsidP="00123AFC">
      <w:pPr>
        <w:rPr>
          <w:rFonts w:ascii="Times New Roman" w:hAnsi="Times New Roman" w:cs="Times New Roman"/>
          <w:sz w:val="24"/>
          <w:szCs w:val="24"/>
        </w:rPr>
      </w:pPr>
      <w:r w:rsidRPr="00297AC1">
        <w:rPr>
          <w:rFonts w:ascii="Times New Roman" w:hAnsi="Times New Roman" w:cs="Times New Roman"/>
          <w:sz w:val="24"/>
          <w:szCs w:val="24"/>
        </w:rPr>
        <w:t>/Т.Тодорова – юрисконсулт/</w:t>
      </w:r>
    </w:p>
    <w:p w:rsidR="00123AFC" w:rsidRPr="00123AFC" w:rsidRDefault="00123AFC" w:rsidP="00123AFC"/>
    <w:p w:rsidR="00123AFC" w:rsidRPr="00123AFC" w:rsidRDefault="00123AFC" w:rsidP="00123AF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3AFC" w:rsidRPr="00123AFC" w:rsidRDefault="00123AFC" w:rsidP="005E2A61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23AFC" w:rsidRPr="005E2A61" w:rsidRDefault="005E2A61" w:rsidP="005E2A6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2A61">
        <w:rPr>
          <w:rFonts w:ascii="Times New Roman" w:hAnsi="Times New Roman" w:cs="Times New Roman"/>
          <w:b/>
          <w:sz w:val="24"/>
          <w:szCs w:val="24"/>
        </w:rPr>
        <w:t>*Заличено съгласно регл.(ЕС) 2016/679</w:t>
      </w:r>
    </w:p>
    <w:sectPr w:rsidR="00123AFC" w:rsidRPr="005E2A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7F6" w:rsidRDefault="005F57F6" w:rsidP="00123AFC">
      <w:pPr>
        <w:spacing w:after="0" w:line="240" w:lineRule="auto"/>
      </w:pPr>
      <w:r>
        <w:separator/>
      </w:r>
    </w:p>
  </w:endnote>
  <w:endnote w:type="continuationSeparator" w:id="0">
    <w:p w:rsidR="005F57F6" w:rsidRDefault="005F57F6" w:rsidP="00123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7F6" w:rsidRDefault="005F57F6" w:rsidP="00123AFC">
      <w:pPr>
        <w:spacing w:after="0" w:line="240" w:lineRule="auto"/>
      </w:pPr>
      <w:r>
        <w:separator/>
      </w:r>
    </w:p>
  </w:footnote>
  <w:footnote w:type="continuationSeparator" w:id="0">
    <w:p w:rsidR="005F57F6" w:rsidRDefault="005F57F6" w:rsidP="00123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AFC" w:rsidRPr="00123AFC" w:rsidRDefault="00123AFC" w:rsidP="00123AFC">
    <w:pPr>
      <w:pStyle w:val="Header"/>
      <w:jc w:val="right"/>
      <w:rPr>
        <w:rFonts w:ascii="Times New Roman" w:hAnsi="Times New Roman" w:cs="Times New Roman"/>
        <w:i/>
        <w:color w:val="3B3838" w:themeColor="background2" w:themeShade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14A"/>
    <w:rsid w:val="00075A88"/>
    <w:rsid w:val="00123AFC"/>
    <w:rsid w:val="00297AC1"/>
    <w:rsid w:val="00374DBA"/>
    <w:rsid w:val="004235BC"/>
    <w:rsid w:val="00574B28"/>
    <w:rsid w:val="005E2A61"/>
    <w:rsid w:val="005F57F6"/>
    <w:rsid w:val="006837AE"/>
    <w:rsid w:val="006C0023"/>
    <w:rsid w:val="00860942"/>
    <w:rsid w:val="0097514A"/>
    <w:rsid w:val="00B7682D"/>
    <w:rsid w:val="00BF4BAB"/>
    <w:rsid w:val="00CB400D"/>
    <w:rsid w:val="00D31A5A"/>
    <w:rsid w:val="00E23A07"/>
    <w:rsid w:val="00FD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CFD667"/>
  <w15:chartTrackingRefBased/>
  <w15:docId w15:val="{AA17AC1E-AFE6-468F-957A-B5ADB4EEA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3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AFC"/>
  </w:style>
  <w:style w:type="paragraph" w:styleId="Footer">
    <w:name w:val="footer"/>
    <w:basedOn w:val="Normal"/>
    <w:link w:val="FooterChar"/>
    <w:uiPriority w:val="99"/>
    <w:unhideWhenUsed/>
    <w:rsid w:val="00123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AFC"/>
  </w:style>
  <w:style w:type="paragraph" w:styleId="Subtitle">
    <w:name w:val="Subtitle"/>
    <w:basedOn w:val="Normal"/>
    <w:next w:val="Normal"/>
    <w:link w:val="SubtitleChar"/>
    <w:uiPriority w:val="11"/>
    <w:qFormat/>
    <w:rsid w:val="00123AF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23AFC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123A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AFC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23A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1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1571</Words>
  <Characters>8959</Characters>
  <Application>Microsoft Office Word</Application>
  <DocSecurity>0</DocSecurity>
  <Lines>74</Lines>
  <Paragraphs>21</Paragraphs>
  <ScaleCrop>false</ScaleCrop>
  <Company/>
  <LinksUpToDate>false</LinksUpToDate>
  <CharactersWithSpaces>10509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12</cp:revision>
  <dcterms:created xsi:type="dcterms:W3CDTF">2023-09-11T08:30:00Z</dcterms:created>
  <dcterms:modified xsi:type="dcterms:W3CDTF">2024-06-06T05:58:00Z</dcterms:modified>
</cp:coreProperties>
</file>