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135" w:rsidRPr="008F7135" w:rsidRDefault="008F7135" w:rsidP="008F7135">
      <w:pPr>
        <w:ind w:hanging="360"/>
        <w:rPr>
          <w:b/>
          <w:bCs/>
          <w:lang w:val="bg-BG"/>
        </w:rPr>
      </w:pPr>
      <w:r w:rsidRPr="008F7135">
        <w:rPr>
          <w:b/>
          <w:bCs/>
          <w:lang w:val="bg-BG"/>
        </w:rPr>
        <w:t xml:space="preserve">Вх.№ </w:t>
      </w:r>
      <w:r w:rsidR="00B453C5">
        <w:rPr>
          <w:b/>
          <w:bCs/>
          <w:lang w:val="bg-BG"/>
        </w:rPr>
        <w:t>ОД-03-</w:t>
      </w:r>
      <w:r w:rsidR="00940308">
        <w:rPr>
          <w:b/>
          <w:bCs/>
        </w:rPr>
        <w:t>4</w:t>
      </w:r>
      <w:bookmarkStart w:id="0" w:name="_GoBack"/>
      <w:bookmarkEnd w:id="0"/>
      <w:r w:rsidR="0072529C">
        <w:rPr>
          <w:b/>
          <w:bCs/>
          <w:lang w:val="bg-BG"/>
        </w:rPr>
        <w:t>/15.01.2024г.</w:t>
      </w:r>
    </w:p>
    <w:p w:rsidR="008F7135" w:rsidRDefault="008F7135" w:rsidP="008F7135">
      <w:pPr>
        <w:ind w:hanging="360"/>
        <w:jc w:val="center"/>
        <w:rPr>
          <w:b/>
          <w:bCs/>
          <w:sz w:val="32"/>
          <w:szCs w:val="32"/>
          <w:lang w:val="bg-BG"/>
        </w:rPr>
      </w:pPr>
      <w:r>
        <w:rPr>
          <w:b/>
          <w:bCs/>
          <w:sz w:val="32"/>
          <w:szCs w:val="32"/>
          <w:lang w:val="bg-BG"/>
        </w:rPr>
        <w:t xml:space="preserve">        </w:t>
      </w:r>
    </w:p>
    <w:p w:rsidR="008F7135" w:rsidRDefault="008F7135" w:rsidP="008F7135">
      <w:pPr>
        <w:ind w:hanging="360"/>
        <w:jc w:val="center"/>
        <w:rPr>
          <w:b/>
          <w:bCs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60288" behindDoc="0" locked="0" layoutInCell="1" allowOverlap="1" wp14:anchorId="1A529F81" wp14:editId="6EBDE2A4">
            <wp:simplePos x="0" y="0"/>
            <wp:positionH relativeFrom="column">
              <wp:posOffset>5180965</wp:posOffset>
            </wp:positionH>
            <wp:positionV relativeFrom="paragraph">
              <wp:posOffset>180340</wp:posOffset>
            </wp:positionV>
            <wp:extent cx="640080" cy="784860"/>
            <wp:effectExtent l="0" t="0" r="7620" b="0"/>
            <wp:wrapNone/>
            <wp:docPr id="1" name="Picture 1" descr="Описание: posledno_starareka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писание: posledno_starareka0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7135" w:rsidRDefault="008F7135" w:rsidP="008F7135">
      <w:pPr>
        <w:ind w:hanging="360"/>
        <w:jc w:val="center"/>
        <w:rPr>
          <w:b/>
          <w:bCs/>
          <w:sz w:val="28"/>
          <w:szCs w:val="28"/>
          <w:u w:val="single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5AC9210" wp14:editId="486C1341">
            <wp:simplePos x="0" y="0"/>
            <wp:positionH relativeFrom="margin">
              <wp:align>left</wp:align>
            </wp:positionH>
            <wp:positionV relativeFrom="page">
              <wp:posOffset>922020</wp:posOffset>
            </wp:positionV>
            <wp:extent cx="802005" cy="762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32"/>
          <w:szCs w:val="32"/>
          <w:lang w:val="bg-BG"/>
        </w:rPr>
        <w:t xml:space="preserve">       </w:t>
      </w:r>
      <w:r>
        <w:rPr>
          <w:b/>
          <w:bCs/>
          <w:sz w:val="28"/>
          <w:szCs w:val="28"/>
          <w:lang w:val="bg-BG"/>
        </w:rPr>
        <w:t xml:space="preserve">МИНИСТЕРСТВО НА ЗЕМЕДЕЛИЕТО И ХРАНИТЕ   </w:t>
      </w:r>
    </w:p>
    <w:p w:rsidR="008F7135" w:rsidRDefault="008F7135" w:rsidP="008F713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>
        <w:rPr>
          <w:b/>
          <w:sz w:val="28"/>
          <w:szCs w:val="28"/>
          <w:lang w:val="bg-BG"/>
        </w:rPr>
        <w:t>ЮГОИЗТОЧНО ДЪРЖАВНО ПРЕДПРИЯТИЕ</w:t>
      </w:r>
    </w:p>
    <w:p w:rsidR="008F7135" w:rsidRDefault="008F7135" w:rsidP="008F713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   ДЪРЖАВНО ГОРСКО СТОПАНСТВО СТАРА РЕКА </w:t>
      </w:r>
    </w:p>
    <w:p w:rsidR="008F7135" w:rsidRDefault="008F7135" w:rsidP="008F7135">
      <w:pPr>
        <w:rPr>
          <w:b/>
          <w:sz w:val="32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    </w:t>
      </w:r>
      <w:r w:rsidR="00B453C5">
        <w:rPr>
          <w:sz w:val="28"/>
          <w:szCs w:val="28"/>
          <w:lang w:val="bg-BG"/>
        </w:rPr>
        <w:t xml:space="preserve">  </w:t>
      </w:r>
      <w:r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en-GB"/>
        </w:rPr>
        <w:t>____________________________________________________</w:t>
      </w:r>
    </w:p>
    <w:p w:rsidR="008F7135" w:rsidRDefault="008F7135" w:rsidP="008F7135">
      <w:pPr>
        <w:jc w:val="both"/>
        <w:rPr>
          <w:b/>
          <w:sz w:val="22"/>
          <w:lang w:val="en-GB"/>
        </w:rPr>
      </w:pPr>
      <w:r>
        <w:rPr>
          <w:sz w:val="16"/>
          <w:szCs w:val="18"/>
          <w:lang w:val="bg-BG"/>
        </w:rPr>
        <w:t xml:space="preserve">            </w:t>
      </w:r>
      <w:r w:rsidR="00B453C5">
        <w:rPr>
          <w:sz w:val="16"/>
          <w:szCs w:val="18"/>
          <w:lang w:val="bg-BG"/>
        </w:rPr>
        <w:t xml:space="preserve">       </w:t>
      </w:r>
      <w:r>
        <w:rPr>
          <w:sz w:val="16"/>
          <w:szCs w:val="18"/>
          <w:lang w:val="bg-BG"/>
        </w:rPr>
        <w:t xml:space="preserve">    Адрес: с. Стара река ПК 8841, ул. „Съби Димитров ” № 1, тел. 04552/2161,</w:t>
      </w:r>
      <w:r>
        <w:rPr>
          <w:sz w:val="16"/>
          <w:szCs w:val="18"/>
          <w:lang w:val="en-GB"/>
        </w:rPr>
        <w:t xml:space="preserve"> e-mail: </w:t>
      </w:r>
      <w:hyperlink r:id="rId7" w:history="1">
        <w:r>
          <w:rPr>
            <w:rStyle w:val="Hyperlink"/>
            <w:sz w:val="16"/>
            <w:szCs w:val="18"/>
            <w:lang w:val="en-GB"/>
          </w:rPr>
          <w:t>dgsstarreka@uidp-sliven.com</w:t>
        </w:r>
      </w:hyperlink>
      <w:r>
        <w:rPr>
          <w:sz w:val="16"/>
          <w:szCs w:val="18"/>
          <w:lang w:val="en-GB"/>
        </w:rPr>
        <w:t xml:space="preserve"> </w:t>
      </w:r>
    </w:p>
    <w:p w:rsidR="00FD20D7" w:rsidRDefault="00FD20D7"/>
    <w:p w:rsidR="008F7135" w:rsidRDefault="008F7135"/>
    <w:p w:rsidR="00B453C5" w:rsidRDefault="008F7135" w:rsidP="008F7135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</w:t>
      </w:r>
    </w:p>
    <w:p w:rsidR="008F7135" w:rsidRPr="008F7135" w:rsidRDefault="00B453C5" w:rsidP="008F7135">
      <w:pPr>
        <w:jc w:val="both"/>
        <w:rPr>
          <w:color w:val="000000"/>
          <w:lang w:val="bg-BG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8F7135">
        <w:rPr>
          <w:b/>
          <w:bCs/>
          <w:color w:val="000000"/>
        </w:rPr>
        <w:t>УТВЪРДИЛ</w:t>
      </w:r>
      <w:r w:rsidR="008F7135">
        <w:rPr>
          <w:b/>
          <w:bCs/>
          <w:color w:val="000000"/>
          <w:lang w:val="bg-BG"/>
        </w:rPr>
        <w:t>……………</w:t>
      </w:r>
      <w:r>
        <w:rPr>
          <w:b/>
          <w:bCs/>
          <w:color w:val="000000"/>
          <w:lang w:val="bg-BG"/>
        </w:rPr>
        <w:t>п/пп*</w:t>
      </w:r>
      <w:r w:rsidR="008F7135">
        <w:rPr>
          <w:b/>
          <w:bCs/>
          <w:color w:val="000000"/>
          <w:lang w:val="bg-BG"/>
        </w:rPr>
        <w:t>……………</w:t>
      </w:r>
    </w:p>
    <w:p w:rsidR="008F7135" w:rsidRDefault="008F7135">
      <w:pPr>
        <w:rPr>
          <w:b/>
          <w:bCs/>
          <w:color w:val="000000"/>
          <w:lang w:val="bg-BG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  <w:lang w:val="bg-BG"/>
        </w:rPr>
        <w:t>ДИРЕКТОР НА ТП „ДГС СТАРА РЕКА“</w:t>
      </w:r>
    </w:p>
    <w:p w:rsidR="008F7135" w:rsidRDefault="008F7135">
      <w:pPr>
        <w:rPr>
          <w:b/>
          <w:bCs/>
          <w:color w:val="000000"/>
          <w:lang w:val="bg-BG"/>
        </w:rPr>
      </w:pPr>
      <w:r>
        <w:rPr>
          <w:b/>
          <w:bCs/>
          <w:color w:val="000000"/>
          <w:lang w:val="bg-BG"/>
        </w:rPr>
        <w:t xml:space="preserve"> </w:t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</w:r>
      <w:r>
        <w:rPr>
          <w:b/>
          <w:bCs/>
          <w:color w:val="000000"/>
          <w:lang w:val="bg-BG"/>
        </w:rPr>
        <w:tab/>
        <w:t>/ИНЖ. ГЕОРГИ ХРИСТОВ/</w:t>
      </w:r>
    </w:p>
    <w:p w:rsidR="008F7135" w:rsidRDefault="008F7135">
      <w:pPr>
        <w:rPr>
          <w:b/>
          <w:bCs/>
          <w:color w:val="000000"/>
          <w:lang w:val="bg-BG"/>
        </w:rPr>
      </w:pPr>
    </w:p>
    <w:p w:rsidR="008F7135" w:rsidRDefault="008F7135" w:rsidP="008F7135">
      <w:pPr>
        <w:jc w:val="center"/>
        <w:rPr>
          <w:b/>
          <w:bCs/>
          <w:color w:val="000000"/>
          <w:sz w:val="36"/>
          <w:szCs w:val="36"/>
        </w:rPr>
      </w:pPr>
    </w:p>
    <w:p w:rsidR="008F7135" w:rsidRDefault="008F7135" w:rsidP="008F7135">
      <w:pPr>
        <w:jc w:val="center"/>
        <w:rPr>
          <w:b/>
          <w:bCs/>
          <w:color w:val="000000"/>
          <w:sz w:val="36"/>
          <w:szCs w:val="36"/>
          <w:lang w:val="bg-BG"/>
        </w:rPr>
      </w:pPr>
      <w:r>
        <w:rPr>
          <w:b/>
          <w:bCs/>
          <w:color w:val="000000"/>
          <w:sz w:val="36"/>
          <w:szCs w:val="36"/>
        </w:rPr>
        <w:t>П Р О Т О К О Л</w:t>
      </w:r>
    </w:p>
    <w:p w:rsidR="008F7135" w:rsidRDefault="008F7135" w:rsidP="008F7135">
      <w:pPr>
        <w:jc w:val="center"/>
        <w:rPr>
          <w:b/>
          <w:bCs/>
          <w:color w:val="000000"/>
          <w:sz w:val="36"/>
          <w:szCs w:val="36"/>
        </w:rPr>
      </w:pPr>
    </w:p>
    <w:p w:rsidR="008F7135" w:rsidRDefault="008F7135" w:rsidP="008F7135">
      <w:pPr>
        <w:ind w:firstLine="708"/>
        <w:jc w:val="both"/>
        <w:rPr>
          <w:color w:val="000000"/>
          <w:sz w:val="22"/>
          <w:szCs w:val="22"/>
        </w:rPr>
      </w:pPr>
    </w:p>
    <w:p w:rsidR="008F7135" w:rsidRDefault="008F7135" w:rsidP="008F7135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За разглеждане, оценяване и класиране на представените оферти за участие в открит конкурс за възлагане на добив на дървесина по сортименти от годишен план за ползване на дървесина  от горите от териториалния </w:t>
      </w:r>
      <w:r w:rsidR="0072529C">
        <w:rPr>
          <w:color w:val="000000"/>
        </w:rPr>
        <w:t>обхват на дейност на ТП „ДГС Ст</w:t>
      </w:r>
      <w:r>
        <w:rPr>
          <w:color w:val="000000"/>
        </w:rPr>
        <w:t xml:space="preserve">ара река”, открит със </w:t>
      </w:r>
      <w:r>
        <w:rPr>
          <w:b/>
          <w:bCs/>
          <w:color w:val="000000"/>
        </w:rPr>
        <w:t xml:space="preserve">Заповед </w:t>
      </w:r>
      <w:r w:rsidR="0072529C" w:rsidRPr="0072529C">
        <w:rPr>
          <w:b/>
          <w:bCs/>
          <w:color w:val="000000"/>
        </w:rPr>
        <w:t>№ РД-10-173/29.12.2023г.</w:t>
      </w:r>
      <w:r w:rsidR="0072529C">
        <w:rPr>
          <w:b/>
          <w:bCs/>
          <w:color w:val="000000"/>
          <w:lang w:val="bg-BG"/>
        </w:rPr>
        <w:t xml:space="preserve"> </w:t>
      </w:r>
      <w:r w:rsidR="0072529C">
        <w:rPr>
          <w:color w:val="000000"/>
        </w:rPr>
        <w:t>на Директора на ТП „ДГС Ст</w:t>
      </w:r>
      <w:r>
        <w:rPr>
          <w:color w:val="000000"/>
        </w:rPr>
        <w:t>ара река”, по реда на „Наредбата за условията и реда за възлагане на дейности в горските територии – държавна и общинска собственост и ползването на дървесина и недървесни горски продукти”/ДВ. бр.96 от 6 Декември 2011г., изм. и доп. ДВ. бр.90 от 16 Ноември 2012г., изм. и доп. ДВ. бр.96 от 2 Декември 2016г., изм. ДВ. бр.55 от 7 Юли 2017г., изм. и доп. ДВ. бр.26 от 29 Март 2019г. / наричана за краткост „Наредбата”.</w:t>
      </w:r>
    </w:p>
    <w:p w:rsidR="008F7135" w:rsidRDefault="008F7135" w:rsidP="008F7135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:rsidR="008F7135" w:rsidRDefault="008F7135" w:rsidP="008F7135">
      <w:pPr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пр. основание чл.22, ал.19 от Наредбата.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left="708" w:firstLine="708"/>
        <w:rPr>
          <w:color w:val="000000"/>
        </w:rPr>
      </w:pPr>
    </w:p>
    <w:p w:rsidR="008F7135" w:rsidRPr="00D17EC4" w:rsidRDefault="008F7135" w:rsidP="008F7135">
      <w:pPr>
        <w:ind w:firstLine="708"/>
        <w:jc w:val="both"/>
      </w:pPr>
      <w:r w:rsidRPr="00D17EC4">
        <w:t xml:space="preserve">Днес, </w:t>
      </w:r>
      <w:r w:rsidR="0072529C">
        <w:rPr>
          <w:b/>
          <w:bCs/>
          <w:lang w:val="bg-BG"/>
        </w:rPr>
        <w:t>15.01.2024г. в 11:30ч.</w:t>
      </w:r>
      <w:r w:rsidRPr="00D17EC4">
        <w:t xml:space="preserve"> в административната сграда на ТП „ДГС </w:t>
      </w:r>
      <w:r>
        <w:t>Сттара река</w:t>
      </w:r>
      <w:r w:rsidRPr="00D17EC4">
        <w:t xml:space="preserve">” комисията определена със заповед </w:t>
      </w:r>
      <w:r w:rsidR="0072529C" w:rsidRPr="0072529C">
        <w:rPr>
          <w:b/>
          <w:bCs/>
        </w:rPr>
        <w:t>№ РД-10-14/15.01.2024г.</w:t>
      </w:r>
      <w:r w:rsidR="0072529C">
        <w:rPr>
          <w:b/>
          <w:bCs/>
          <w:lang w:val="bg-BG"/>
        </w:rPr>
        <w:t xml:space="preserve"> </w:t>
      </w:r>
      <w:r w:rsidRPr="00D17EC4">
        <w:t xml:space="preserve">на Директора на ТП „ДГС </w:t>
      </w:r>
      <w:r w:rsidR="0072529C">
        <w:t>Ст</w:t>
      </w:r>
      <w:r>
        <w:t>ара река</w:t>
      </w:r>
      <w:r w:rsidRPr="00D17EC4">
        <w:t>” в следния състав:</w:t>
      </w:r>
      <w:r w:rsidRPr="00D17EC4">
        <w:tab/>
      </w:r>
    </w:p>
    <w:p w:rsidR="008F7135" w:rsidRDefault="008F7135" w:rsidP="008F7135">
      <w:pPr>
        <w:widowControl w:val="0"/>
        <w:autoSpaceDE w:val="0"/>
        <w:autoSpaceDN w:val="0"/>
        <w:adjustRightInd w:val="0"/>
      </w:pPr>
      <w:r w:rsidRPr="00D17EC4">
        <w:tab/>
      </w:r>
      <w:r>
        <w:t>Председател:</w:t>
      </w:r>
    </w:p>
    <w:p w:rsidR="008F7135" w:rsidRDefault="008F7135" w:rsidP="008F7135">
      <w:pPr>
        <w:widowControl w:val="0"/>
        <w:tabs>
          <w:tab w:val="left" w:pos="7960"/>
        </w:tabs>
        <w:autoSpaceDE w:val="0"/>
        <w:autoSpaceDN w:val="0"/>
        <w:adjustRightInd w:val="0"/>
        <w:ind w:left="1416"/>
      </w:pPr>
      <w:r>
        <w:rPr>
          <w:lang w:val="bg-BG"/>
        </w:rPr>
        <w:t>Христо Христов – пом.лесничей в ТП „ДГС Стара река“</w:t>
      </w:r>
      <w:r>
        <w:tab/>
      </w:r>
    </w:p>
    <w:p w:rsidR="008F7135" w:rsidRDefault="008F7135" w:rsidP="008F7135">
      <w:pPr>
        <w:widowControl w:val="0"/>
        <w:autoSpaceDE w:val="0"/>
        <w:autoSpaceDN w:val="0"/>
        <w:adjustRightInd w:val="0"/>
      </w:pPr>
      <w:r>
        <w:tab/>
        <w:t>Членове: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left="1416"/>
      </w:pPr>
      <w:r>
        <w:t xml:space="preserve">1.  </w:t>
      </w:r>
      <w:r>
        <w:rPr>
          <w:lang w:val="bg-BG"/>
        </w:rPr>
        <w:t>Толина Тодорова</w:t>
      </w:r>
      <w:r>
        <w:t xml:space="preserve"> – </w:t>
      </w:r>
      <w:r>
        <w:rPr>
          <w:lang w:val="bg-BG"/>
        </w:rPr>
        <w:t xml:space="preserve">юрисконсулт </w:t>
      </w:r>
      <w:r>
        <w:t xml:space="preserve">в </w:t>
      </w:r>
      <w:r>
        <w:rPr>
          <w:lang w:val="bg-BG"/>
        </w:rPr>
        <w:t>ТП „ДГС Стара река“</w:t>
      </w:r>
      <w:r>
        <w:tab/>
      </w:r>
      <w:r>
        <w:tab/>
      </w:r>
    </w:p>
    <w:p w:rsidR="008F7135" w:rsidRDefault="008F7135" w:rsidP="008F7135">
      <w:pPr>
        <w:widowControl w:val="0"/>
        <w:tabs>
          <w:tab w:val="left" w:pos="7960"/>
        </w:tabs>
        <w:autoSpaceDE w:val="0"/>
        <w:autoSpaceDN w:val="0"/>
        <w:adjustRightInd w:val="0"/>
        <w:ind w:left="1416"/>
      </w:pPr>
      <w:r>
        <w:rPr>
          <w:color w:val="000000"/>
        </w:rPr>
        <w:t xml:space="preserve">2. </w:t>
      </w:r>
      <w:r>
        <w:rPr>
          <w:color w:val="000000"/>
          <w:lang w:val="bg-BG"/>
        </w:rPr>
        <w:t xml:space="preserve"> </w:t>
      </w:r>
      <w:r>
        <w:rPr>
          <w:color w:val="000000"/>
        </w:rPr>
        <w:t xml:space="preserve">Елица Щилиянова – ЗАС в </w:t>
      </w:r>
      <w:r>
        <w:t>ТП „ДГС Стара река”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 xml:space="preserve">се събра на заседание </w:t>
      </w:r>
      <w:r w:rsidRPr="00D17EC4">
        <w:rPr>
          <w:color w:val="000000"/>
        </w:rPr>
        <w:t>в административната сграда на ТП „ДГС</w:t>
      </w:r>
      <w:r>
        <w:rPr>
          <w:color w:val="000000"/>
          <w:lang w:val="bg-BG"/>
        </w:rPr>
        <w:t xml:space="preserve"> Стара река</w:t>
      </w:r>
      <w:r w:rsidRPr="00D17EC4">
        <w:rPr>
          <w:color w:val="000000"/>
        </w:rPr>
        <w:t>” за разглеждане, оценка и класиране на постъпилите оферти за възлагане на услуга с предмет: възлагане на добив на дървесина, включваща разкройване на сортименти по БДС,  извоз, рампиране и сортиране на временен склад на маркирана</w:t>
      </w:r>
      <w:r>
        <w:rPr>
          <w:color w:val="000000"/>
        </w:rPr>
        <w:t xml:space="preserve"> дървесина от обекти от КЛФ 202</w:t>
      </w:r>
      <w:r>
        <w:rPr>
          <w:color w:val="000000"/>
          <w:lang w:val="bg-BG"/>
        </w:rPr>
        <w:t>4</w:t>
      </w:r>
      <w:r w:rsidRPr="00D17EC4">
        <w:rPr>
          <w:color w:val="000000"/>
        </w:rPr>
        <w:t xml:space="preserve"> – за следните обекти от териториалния обхват на  ТП „ДГС Стара река”.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lang w:val="bg-BG"/>
        </w:rPr>
      </w:pPr>
      <w:r>
        <w:rPr>
          <w:color w:val="000000"/>
        </w:rPr>
        <w:t>Присъстваха всички членове на комисията. Обяви се, че са валидни разпоредбите на НАРЕДБАТА относно подготовката и провеждането на процедурата по разглеждане на офертите.</w:t>
      </w:r>
    </w:p>
    <w:p w:rsidR="008F7135" w:rsidRPr="008F7135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lang w:val="bg-BG"/>
        </w:rPr>
      </w:pPr>
      <w:r>
        <w:rPr>
          <w:color w:val="000000"/>
        </w:rPr>
        <w:t xml:space="preserve">Служител от деловодството на Възложителя представи на Председателя на Комисията регистъра за подадени оферти за участие, в указания срок. </w:t>
      </w:r>
      <w:r>
        <w:rPr>
          <w:color w:val="000000"/>
          <w:lang w:val="bg-BG"/>
        </w:rPr>
        <w:t>Комисията констатира следното:</w:t>
      </w:r>
    </w:p>
    <w:p w:rsidR="008F7135" w:rsidRDefault="008F7135" w:rsidP="008F7135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bg-BG"/>
        </w:rPr>
        <w:t xml:space="preserve">За Обект </w:t>
      </w:r>
      <w:r>
        <w:rPr>
          <w:b/>
          <w:bCs/>
        </w:rPr>
        <w:t xml:space="preserve">№ 2401, </w:t>
      </w:r>
      <w:r w:rsidRPr="008F7135">
        <w:rPr>
          <w:bCs/>
        </w:rPr>
        <w:t>отдел/подотдел : 61и, 62з, 62м, 62о, 62р, 63а, 63р, 63с, 64г, 64д, 64е, 64ж, 64з, 64и, 66а, 66б, 66в, 66г, 66д, 67т, 76г</w:t>
      </w:r>
      <w:r w:rsidRPr="008F7135">
        <w:rPr>
          <w:bCs/>
          <w:lang w:val="bg-BG"/>
        </w:rPr>
        <w:t xml:space="preserve"> –</w:t>
      </w:r>
      <w:r>
        <w:rPr>
          <w:b/>
          <w:bCs/>
          <w:lang w:val="bg-BG"/>
        </w:rPr>
        <w:t xml:space="preserve"> НЯМА КАНДИДАТИ</w:t>
      </w:r>
    </w:p>
    <w:p w:rsidR="008F7135" w:rsidRDefault="008F7135" w:rsidP="008F7135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bg-BG"/>
        </w:rPr>
        <w:lastRenderedPageBreak/>
        <w:t xml:space="preserve">За Обект </w:t>
      </w:r>
      <w:r>
        <w:rPr>
          <w:b/>
          <w:bCs/>
        </w:rPr>
        <w:t xml:space="preserve">№2402, </w:t>
      </w:r>
      <w:r w:rsidRPr="008F7135">
        <w:rPr>
          <w:bCs/>
        </w:rPr>
        <w:t>отдел/подотдел : 27к, 28ж, 28и, 28л, 28м, 28о, 28р, 30о</w:t>
      </w:r>
      <w:r w:rsidRPr="008F7135">
        <w:rPr>
          <w:bCs/>
          <w:lang w:val="bg-BG"/>
        </w:rPr>
        <w:t xml:space="preserve"> -</w:t>
      </w:r>
      <w:r>
        <w:rPr>
          <w:b/>
          <w:bCs/>
          <w:lang w:val="bg-BG"/>
        </w:rPr>
        <w:t xml:space="preserve"> НЯМА КАНДИДАТИ</w:t>
      </w:r>
    </w:p>
    <w:p w:rsidR="008F7135" w:rsidRDefault="008F7135" w:rsidP="008F7135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bg-BG"/>
        </w:rPr>
        <w:t xml:space="preserve">За Обект </w:t>
      </w:r>
      <w:r>
        <w:rPr>
          <w:b/>
          <w:bCs/>
        </w:rPr>
        <w:t xml:space="preserve">№2403, </w:t>
      </w:r>
      <w:r w:rsidRPr="008F7135">
        <w:rPr>
          <w:bCs/>
        </w:rPr>
        <w:t>отдел/подотдел  :</w:t>
      </w:r>
      <w:r w:rsidRPr="008F7135">
        <w:t xml:space="preserve"> </w:t>
      </w:r>
      <w:r w:rsidRPr="008F7135">
        <w:rPr>
          <w:bCs/>
        </w:rPr>
        <w:t>86д, 88а, 88д, 88е, 88ж, 91л, 91м, 91с, 91ф, 91х, 91ц, 91ч, 91ш</w:t>
      </w:r>
      <w:r>
        <w:rPr>
          <w:b/>
          <w:bCs/>
          <w:lang w:val="bg-BG"/>
        </w:rPr>
        <w:t>– НЯМА КАНДИДАТИ</w:t>
      </w:r>
    </w:p>
    <w:p w:rsidR="008F7135" w:rsidRPr="008F7135" w:rsidRDefault="008F7135" w:rsidP="00740CD3">
      <w:pPr>
        <w:numPr>
          <w:ilvl w:val="0"/>
          <w:numId w:val="1"/>
        </w:numPr>
        <w:jc w:val="both"/>
        <w:rPr>
          <w:b/>
          <w:bCs/>
        </w:rPr>
      </w:pPr>
      <w:r w:rsidRPr="008F7135">
        <w:rPr>
          <w:b/>
          <w:bCs/>
          <w:lang w:val="bg-BG"/>
        </w:rPr>
        <w:t xml:space="preserve">За Обект </w:t>
      </w:r>
      <w:r w:rsidRPr="008F7135">
        <w:rPr>
          <w:b/>
          <w:bCs/>
        </w:rPr>
        <w:t>№2404</w:t>
      </w:r>
      <w:r w:rsidRPr="008F7135">
        <w:rPr>
          <w:bCs/>
        </w:rPr>
        <w:t>, отдел/подотдел :</w:t>
      </w:r>
      <w:r w:rsidRPr="008F7135">
        <w:t xml:space="preserve"> </w:t>
      </w:r>
      <w:r w:rsidRPr="008F7135">
        <w:rPr>
          <w:bCs/>
        </w:rPr>
        <w:t>9ж, 10в, 10з, 11к, 11м, 13е, 14и, 14ц, 15и, 35з, 37г</w:t>
      </w:r>
      <w:r w:rsidRPr="008F7135">
        <w:rPr>
          <w:bCs/>
          <w:lang w:val="bg-BG"/>
        </w:rPr>
        <w:t>–</w:t>
      </w:r>
      <w:r>
        <w:rPr>
          <w:b/>
          <w:bCs/>
          <w:lang w:val="bg-BG"/>
        </w:rPr>
        <w:t xml:space="preserve"> НЯМА КАНДИДАТИ</w:t>
      </w:r>
      <w:r w:rsidRPr="008F7135">
        <w:rPr>
          <w:b/>
          <w:bCs/>
          <w:lang w:val="bg-BG"/>
        </w:rPr>
        <w:t xml:space="preserve"> </w:t>
      </w:r>
    </w:p>
    <w:p w:rsidR="008F7135" w:rsidRPr="008F7135" w:rsidRDefault="008F7135" w:rsidP="00740CD3">
      <w:pPr>
        <w:numPr>
          <w:ilvl w:val="0"/>
          <w:numId w:val="1"/>
        </w:numPr>
        <w:jc w:val="both"/>
        <w:rPr>
          <w:b/>
          <w:bCs/>
        </w:rPr>
      </w:pPr>
      <w:r w:rsidRPr="008F7135">
        <w:rPr>
          <w:b/>
          <w:bCs/>
          <w:lang w:val="bg-BG"/>
        </w:rPr>
        <w:t xml:space="preserve">За Обект </w:t>
      </w:r>
      <w:r w:rsidRPr="008F7135">
        <w:rPr>
          <w:b/>
          <w:bCs/>
        </w:rPr>
        <w:t xml:space="preserve">№2405, </w:t>
      </w:r>
      <w:r w:rsidRPr="008F7135">
        <w:rPr>
          <w:bCs/>
        </w:rPr>
        <w:t>отдел/подотдел :</w:t>
      </w:r>
      <w:r w:rsidRPr="008F7135">
        <w:t xml:space="preserve"> </w:t>
      </w:r>
      <w:r w:rsidRPr="008F7135">
        <w:rPr>
          <w:bCs/>
        </w:rPr>
        <w:t>48з, 48и,48м, 48н, 49а, 49г, 53а, 53в, 54а, 54б, 54в, 54д</w:t>
      </w:r>
      <w:r w:rsidRPr="008F7135">
        <w:rPr>
          <w:bCs/>
          <w:lang w:val="bg-BG"/>
        </w:rPr>
        <w:t xml:space="preserve">– </w:t>
      </w:r>
      <w:r>
        <w:rPr>
          <w:b/>
          <w:bCs/>
          <w:lang w:val="bg-BG"/>
        </w:rPr>
        <w:t>НЯМА КАНДИДАТИ</w:t>
      </w:r>
    </w:p>
    <w:p w:rsidR="008F7135" w:rsidRDefault="008F7135" w:rsidP="008F7135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  <w:lang w:val="bg-BG"/>
        </w:rPr>
        <w:t xml:space="preserve">За Обект </w:t>
      </w:r>
      <w:r>
        <w:rPr>
          <w:b/>
          <w:bCs/>
        </w:rPr>
        <w:t xml:space="preserve">№2406, </w:t>
      </w:r>
      <w:r w:rsidRPr="008F7135">
        <w:rPr>
          <w:bCs/>
        </w:rPr>
        <w:t>отдел/подотдел :</w:t>
      </w:r>
      <w:r w:rsidRPr="008F7135">
        <w:t xml:space="preserve"> </w:t>
      </w:r>
      <w:r w:rsidRPr="008F7135">
        <w:rPr>
          <w:bCs/>
        </w:rPr>
        <w:t>135р, 136в, 136г</w:t>
      </w:r>
      <w:r w:rsidRPr="008F7135">
        <w:rPr>
          <w:bCs/>
          <w:lang w:val="bg-BG"/>
        </w:rPr>
        <w:t>–</w:t>
      </w:r>
      <w:r>
        <w:rPr>
          <w:b/>
          <w:bCs/>
          <w:lang w:val="bg-BG"/>
        </w:rPr>
        <w:t xml:space="preserve"> НЯМА КАНДИДАТИ</w:t>
      </w:r>
    </w:p>
    <w:p w:rsidR="008F7135" w:rsidRDefault="008F7135" w:rsidP="008F7135">
      <w:pPr>
        <w:ind w:right="12"/>
        <w:jc w:val="both"/>
        <w:rPr>
          <w:b/>
          <w:bCs/>
        </w:rPr>
      </w:pPr>
    </w:p>
    <w:p w:rsidR="008F7135" w:rsidRPr="008F7135" w:rsidRDefault="008F7135" w:rsidP="008F7135">
      <w:pPr>
        <w:jc w:val="both"/>
        <w:rPr>
          <w:lang w:val="bg-BG"/>
        </w:rPr>
      </w:pPr>
      <w:r>
        <w:rPr>
          <w:color w:val="000000"/>
        </w:rPr>
        <w:t xml:space="preserve">С това публичната работа на комисията приключи и се пристъпи към изготвяне на настоящия протокол, който се състави и подписа в два еднообразни екземпляра. Комисията завърши своята работа, след като обобщи резултатите и предава цялата документация по своята работа на Възложителя за утвърждения на </w:t>
      </w:r>
      <w:r w:rsidR="0072529C">
        <w:rPr>
          <w:lang w:val="bg-BG"/>
        </w:rPr>
        <w:t>15.01.2024г.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8F7135" w:rsidRPr="00D17EC4" w:rsidRDefault="008F7135" w:rsidP="008F7135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D17EC4">
        <w:rPr>
          <w:color w:val="000000"/>
        </w:rPr>
        <w:t xml:space="preserve"> </w:t>
      </w:r>
    </w:p>
    <w:p w:rsidR="008F7135" w:rsidRDefault="008F7135" w:rsidP="008F7135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>Комисия:</w:t>
      </w:r>
    </w:p>
    <w:p w:rsidR="008F7135" w:rsidRPr="008F7135" w:rsidRDefault="008F7135" w:rsidP="008F7135">
      <w:pPr>
        <w:widowControl w:val="0"/>
        <w:autoSpaceDE w:val="0"/>
        <w:autoSpaceDN w:val="0"/>
        <w:adjustRightInd w:val="0"/>
        <w:rPr>
          <w:b/>
        </w:rPr>
      </w:pPr>
      <w:r>
        <w:tab/>
      </w:r>
      <w:r w:rsidRPr="008F7135">
        <w:rPr>
          <w:b/>
        </w:rPr>
        <w:t>Председател:</w:t>
      </w:r>
    </w:p>
    <w:p w:rsidR="008F7135" w:rsidRDefault="008F7135" w:rsidP="008F7135">
      <w:pPr>
        <w:widowControl w:val="0"/>
        <w:autoSpaceDE w:val="0"/>
        <w:autoSpaceDN w:val="0"/>
        <w:adjustRightInd w:val="0"/>
      </w:pPr>
      <w:r>
        <w:rPr>
          <w:lang w:val="bg-BG"/>
        </w:rPr>
        <w:t xml:space="preserve">          Христо Христов – пом.лесничей в ТП „ДГС Стара река“ :__</w:t>
      </w:r>
      <w:r w:rsidR="00B453C5">
        <w:rPr>
          <w:lang w:val="bg-BG"/>
        </w:rPr>
        <w:t>п/пп*__</w:t>
      </w:r>
    </w:p>
    <w:p w:rsidR="008F7135" w:rsidRPr="008F7135" w:rsidRDefault="008F7135" w:rsidP="008F7135">
      <w:pPr>
        <w:widowControl w:val="0"/>
        <w:autoSpaceDE w:val="0"/>
        <w:autoSpaceDN w:val="0"/>
        <w:adjustRightInd w:val="0"/>
        <w:rPr>
          <w:b/>
        </w:rPr>
      </w:pPr>
      <w:r>
        <w:tab/>
      </w:r>
      <w:r w:rsidRPr="008F7135">
        <w:rPr>
          <w:b/>
        </w:rPr>
        <w:t>Членове: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left="567"/>
      </w:pPr>
      <w:r>
        <w:t xml:space="preserve">1.  </w:t>
      </w:r>
      <w:r>
        <w:rPr>
          <w:lang w:val="bg-BG"/>
        </w:rPr>
        <w:t>Толина Тодорова</w:t>
      </w:r>
      <w:r>
        <w:t xml:space="preserve"> – </w:t>
      </w:r>
      <w:r>
        <w:rPr>
          <w:lang w:val="bg-BG"/>
        </w:rPr>
        <w:t xml:space="preserve">юрисконсулт </w:t>
      </w:r>
      <w:r>
        <w:t xml:space="preserve">в </w:t>
      </w:r>
      <w:r>
        <w:rPr>
          <w:lang w:val="bg-BG"/>
        </w:rPr>
        <w:t>ТП „ДГС Стара река</w:t>
      </w:r>
      <w:r w:rsidR="00B453C5">
        <w:rPr>
          <w:lang w:val="bg-BG"/>
        </w:rPr>
        <w:t>:__п/пп*__</w:t>
      </w:r>
    </w:p>
    <w:p w:rsidR="008F7135" w:rsidRDefault="008F7135" w:rsidP="008F7135">
      <w:pPr>
        <w:widowControl w:val="0"/>
        <w:autoSpaceDE w:val="0"/>
        <w:autoSpaceDN w:val="0"/>
        <w:adjustRightInd w:val="0"/>
        <w:ind w:left="567"/>
      </w:pPr>
    </w:p>
    <w:p w:rsidR="008F7135" w:rsidRDefault="008F7135" w:rsidP="00B453C5">
      <w:pPr>
        <w:widowControl w:val="0"/>
        <w:autoSpaceDE w:val="0"/>
        <w:autoSpaceDN w:val="0"/>
        <w:adjustRightInd w:val="0"/>
        <w:ind w:left="567"/>
        <w:rPr>
          <w:lang w:val="bg-BG"/>
        </w:rPr>
      </w:pPr>
      <w:r>
        <w:rPr>
          <w:color w:val="000000"/>
        </w:rPr>
        <w:t xml:space="preserve">2. </w:t>
      </w:r>
      <w:r>
        <w:rPr>
          <w:color w:val="000000"/>
          <w:lang w:val="bg-BG"/>
        </w:rPr>
        <w:t xml:space="preserve"> </w:t>
      </w:r>
      <w:r>
        <w:rPr>
          <w:color w:val="000000"/>
        </w:rPr>
        <w:t xml:space="preserve">Елица Щилиянова – ЗАС в </w:t>
      </w:r>
      <w:r>
        <w:t>ТП „ДГС Стара река”</w:t>
      </w:r>
      <w:r w:rsidR="00B453C5" w:rsidRPr="00B453C5">
        <w:rPr>
          <w:lang w:val="bg-BG"/>
        </w:rPr>
        <w:t xml:space="preserve"> </w:t>
      </w:r>
      <w:r w:rsidR="00B453C5">
        <w:rPr>
          <w:lang w:val="bg-BG"/>
        </w:rPr>
        <w:t>:__п/пп*__</w:t>
      </w:r>
    </w:p>
    <w:p w:rsidR="00156C2E" w:rsidRDefault="00156C2E" w:rsidP="00B453C5">
      <w:pPr>
        <w:widowControl w:val="0"/>
        <w:autoSpaceDE w:val="0"/>
        <w:autoSpaceDN w:val="0"/>
        <w:adjustRightInd w:val="0"/>
        <w:ind w:left="567"/>
        <w:rPr>
          <w:lang w:val="bg-BG"/>
        </w:rPr>
      </w:pPr>
    </w:p>
    <w:p w:rsidR="00156C2E" w:rsidRPr="00156C2E" w:rsidRDefault="00156C2E" w:rsidP="00156C2E">
      <w:pPr>
        <w:widowControl w:val="0"/>
        <w:autoSpaceDE w:val="0"/>
        <w:autoSpaceDN w:val="0"/>
        <w:adjustRightInd w:val="0"/>
        <w:ind w:left="567"/>
        <w:rPr>
          <w:lang w:val="bg-BG"/>
        </w:rPr>
      </w:pPr>
    </w:p>
    <w:p w:rsidR="00156C2E" w:rsidRDefault="00156C2E" w:rsidP="00156C2E">
      <w:pPr>
        <w:widowControl w:val="0"/>
        <w:autoSpaceDE w:val="0"/>
        <w:autoSpaceDN w:val="0"/>
        <w:adjustRightInd w:val="0"/>
        <w:ind w:left="567"/>
        <w:rPr>
          <w:lang w:val="bg-BG"/>
        </w:rPr>
      </w:pPr>
      <w:r w:rsidRPr="00156C2E">
        <w:rPr>
          <w:lang w:val="bg-BG"/>
        </w:rPr>
        <w:t xml:space="preserve"> *Заличено съгласно регл.(ЕС) 2016/679</w:t>
      </w:r>
    </w:p>
    <w:p w:rsidR="008F7135" w:rsidRPr="008F7135" w:rsidRDefault="008F7135" w:rsidP="008F7135">
      <w:pPr>
        <w:widowControl w:val="0"/>
        <w:autoSpaceDE w:val="0"/>
        <w:autoSpaceDN w:val="0"/>
        <w:adjustRightInd w:val="0"/>
        <w:rPr>
          <w:lang w:val="bg-BG"/>
        </w:rPr>
      </w:pPr>
    </w:p>
    <w:sectPr w:rsidR="008F7135" w:rsidRPr="008F7135" w:rsidSect="008F7135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482489"/>
    <w:multiLevelType w:val="hybridMultilevel"/>
    <w:tmpl w:val="C56688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AD5"/>
    <w:rsid w:val="00156C2E"/>
    <w:rsid w:val="0072529C"/>
    <w:rsid w:val="008F7135"/>
    <w:rsid w:val="00940308"/>
    <w:rsid w:val="00B05AD5"/>
    <w:rsid w:val="00B453C5"/>
    <w:rsid w:val="00FD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C4F16"/>
  <w15:chartTrackingRefBased/>
  <w15:docId w15:val="{57120644-49D3-4682-8F5D-9A8888C36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71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713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53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3C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9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starreka@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cp:lastPrinted>2023-12-22T08:14:00Z</cp:lastPrinted>
  <dcterms:created xsi:type="dcterms:W3CDTF">2023-12-22T07:10:00Z</dcterms:created>
  <dcterms:modified xsi:type="dcterms:W3CDTF">2024-01-15T09:42:00Z</dcterms:modified>
</cp:coreProperties>
</file>