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4A2" w:rsidRPr="00EA1641" w:rsidRDefault="007404A2" w:rsidP="007404A2">
      <w:pPr>
        <w:ind w:left="-709" w:firstLine="0"/>
        <w:rPr>
          <w:sz w:val="12"/>
          <w:szCs w:val="12"/>
        </w:rPr>
      </w:pPr>
      <w:r w:rsidRPr="006C0892">
        <w:rPr>
          <w:noProof/>
        </w:rPr>
        <w:drawing>
          <wp:anchor distT="0" distB="0" distL="114300" distR="114300" simplePos="0" relativeHeight="251661312" behindDoc="0" locked="0" layoutInCell="1" allowOverlap="1" wp14:anchorId="6B42F1C0" wp14:editId="024144DF">
            <wp:simplePos x="0" y="0"/>
            <wp:positionH relativeFrom="margin">
              <wp:posOffset>-352425</wp:posOffset>
            </wp:positionH>
            <wp:positionV relativeFrom="paragraph">
              <wp:posOffset>101600</wp:posOffset>
            </wp:positionV>
            <wp:extent cx="442595" cy="561975"/>
            <wp:effectExtent l="0" t="0" r="0" b="9525"/>
            <wp:wrapNone/>
            <wp:docPr id="4" name="Картина 4" descr="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sledno_starareka0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0892">
        <w:t xml:space="preserve">  </w:t>
      </w:r>
      <w:r w:rsidRPr="00EA1641">
        <w:rPr>
          <w:sz w:val="12"/>
          <w:szCs w:val="12"/>
        </w:rPr>
        <w:t xml:space="preserve">ДГС Стара река    </w:t>
      </w:r>
    </w:p>
    <w:p w:rsidR="007404A2" w:rsidRPr="00EA1641" w:rsidRDefault="007404A2" w:rsidP="007404A2">
      <w:pPr>
        <w:ind w:left="0" w:firstLine="0"/>
        <w:jc w:val="center"/>
        <w:rPr>
          <w:sz w:val="32"/>
          <w:szCs w:val="32"/>
        </w:rPr>
      </w:pPr>
      <w:r w:rsidRPr="00EA1641">
        <w:rPr>
          <w:sz w:val="32"/>
          <w:szCs w:val="32"/>
        </w:rPr>
        <w:t>„ЮГОИЗТОЧНО ДЪРЖАВНО ПРЕДПРИЯТИЕ” СЛИВЕН ДП</w:t>
      </w:r>
    </w:p>
    <w:p w:rsidR="007404A2" w:rsidRPr="00EA1641" w:rsidRDefault="007404A2" w:rsidP="007404A2">
      <w:pPr>
        <w:ind w:left="0" w:firstLine="0"/>
        <w:jc w:val="center"/>
        <w:rPr>
          <w:sz w:val="32"/>
          <w:szCs w:val="32"/>
        </w:rPr>
      </w:pPr>
      <w:r w:rsidRPr="00EA1641">
        <w:rPr>
          <w:sz w:val="32"/>
          <w:szCs w:val="32"/>
        </w:rPr>
        <w:t>TП „ДЪРЖАВНО ГОРСКО СТОПАНСТВО СТАРА РЕКА”</w:t>
      </w:r>
    </w:p>
    <w:p w:rsidR="007404A2" w:rsidRPr="00EA1641" w:rsidRDefault="007404A2" w:rsidP="007404A2">
      <w:pPr>
        <w:ind w:left="0" w:firstLine="0"/>
        <w:jc w:val="center"/>
        <w:rPr>
          <w:sz w:val="20"/>
          <w:szCs w:val="20"/>
        </w:rPr>
      </w:pPr>
      <w:r w:rsidRPr="00EA1641">
        <w:rPr>
          <w:sz w:val="20"/>
          <w:szCs w:val="20"/>
        </w:rPr>
        <w:sym w:font="Wingdings" w:char="002A"/>
      </w:r>
      <w:r w:rsidRPr="00EA1641">
        <w:rPr>
          <w:sz w:val="20"/>
          <w:szCs w:val="20"/>
        </w:rPr>
        <w:t xml:space="preserve"> с. Стара река;   ул. “Съби Димитров” № 01,   </w:t>
      </w:r>
      <w:r w:rsidRPr="00EA1641">
        <w:rPr>
          <w:sz w:val="20"/>
          <w:szCs w:val="20"/>
        </w:rPr>
        <w:sym w:font="Wingdings 2" w:char="0027"/>
      </w:r>
      <w:r w:rsidRPr="00EA1641">
        <w:rPr>
          <w:sz w:val="20"/>
          <w:szCs w:val="20"/>
        </w:rPr>
        <w:t xml:space="preserve"> 04552/2161;    е-mail: </w:t>
      </w:r>
      <w:hyperlink r:id="rId6" w:history="1">
        <w:r w:rsidRPr="00EA1641">
          <w:rPr>
            <w:color w:val="0000FF"/>
            <w:sz w:val="20"/>
            <w:szCs w:val="20"/>
            <w:u w:val="single"/>
          </w:rPr>
          <w:t>dl_starareka@abv.bg</w:t>
        </w:r>
      </w:hyperlink>
    </w:p>
    <w:p w:rsidR="007404A2" w:rsidRPr="006C0892" w:rsidRDefault="007404A2" w:rsidP="007404A2">
      <w:pPr>
        <w:spacing w:after="0" w:line="240" w:lineRule="auto"/>
        <w:ind w:left="0"/>
        <w:rPr>
          <w:sz w:val="28"/>
          <w:szCs w:val="28"/>
        </w:rPr>
      </w:pPr>
      <w:r w:rsidRPr="006C089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DB03CB" wp14:editId="532D4641">
                <wp:simplePos x="0" y="0"/>
                <wp:positionH relativeFrom="margin">
                  <wp:align>center</wp:align>
                </wp:positionH>
                <wp:positionV relativeFrom="paragraph">
                  <wp:posOffset>112395</wp:posOffset>
                </wp:positionV>
                <wp:extent cx="5705475" cy="19050"/>
                <wp:effectExtent l="19050" t="19050" r="28575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1905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731DD" id="Право съединение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8.85pt" to="449.2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" strokeweight="3pt">
                <v:stroke linestyle="thinThin"/>
                <w10:wrap anchorx="margin"/>
              </v:line>
            </w:pict>
          </mc:Fallback>
        </mc:AlternateContent>
      </w:r>
    </w:p>
    <w:p w:rsidR="007404A2" w:rsidRDefault="00FD7C58">
      <w:pPr>
        <w:spacing w:after="14" w:line="259" w:lineRule="auto"/>
        <w:ind w:left="826" w:firstLine="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80010</wp:posOffset>
                </wp:positionV>
                <wp:extent cx="2085975" cy="295275"/>
                <wp:effectExtent l="0" t="0" r="28575" b="28575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7C58" w:rsidRDefault="00FD7C58" w:rsidP="00FD7C58">
                            <w:pPr>
                              <w:ind w:left="0" w:firstLine="0"/>
                            </w:pPr>
                            <w:r>
                              <w:t>Изх. №</w:t>
                            </w:r>
                            <w:r w:rsidR="008F6F92">
                              <w:t xml:space="preserve"> ПО-05-14</w:t>
                            </w:r>
                            <w:r>
                              <w:t>/ 21.02.2020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254.2pt;margin-top:6.3pt;width:164.25pt;height:23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">
                <v:textbox>
                  <w:txbxContent>
                    <w:p w:rsidR="00FD7C58" w:rsidRDefault="00FD7C58" w:rsidP="00FD7C58">
                      <w:pPr>
                        <w:ind w:left="0" w:firstLine="0"/>
                      </w:pPr>
                      <w:r>
                        <w:t>Изх. №</w:t>
                      </w:r>
                      <w:r w:rsidR="008F6F92">
                        <w:t xml:space="preserve"> ПО-05-14</w:t>
                      </w:r>
                      <w:r>
                        <w:t>/ 21.02.2020 г.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404A2" w:rsidRDefault="007404A2">
      <w:pPr>
        <w:spacing w:after="125"/>
        <w:ind w:firstLine="0"/>
      </w:pPr>
    </w:p>
    <w:p w:rsidR="00406A3C" w:rsidRDefault="006C588C" w:rsidP="007404A2">
      <w:pPr>
        <w:spacing w:after="0" w:line="240" w:lineRule="auto"/>
        <w:ind w:left="567" w:firstLine="0"/>
      </w:pPr>
      <w:r>
        <w:t>ДО УЧАСТНИЦИТЕ</w:t>
      </w:r>
    </w:p>
    <w:p w:rsidR="007404A2" w:rsidRPr="00DA0F39" w:rsidRDefault="006C588C" w:rsidP="007404A2">
      <w:pPr>
        <w:tabs>
          <w:tab w:val="center" w:pos="3934"/>
          <w:tab w:val="center" w:pos="8578"/>
        </w:tabs>
        <w:spacing w:after="0" w:line="240" w:lineRule="auto"/>
        <w:ind w:left="567" w:firstLine="0"/>
        <w:jc w:val="left"/>
        <w:rPr>
          <w:szCs w:val="24"/>
        </w:rPr>
      </w:pPr>
      <w:r w:rsidRPr="00DA0F39">
        <w:rPr>
          <w:szCs w:val="24"/>
        </w:rPr>
        <w:t xml:space="preserve">В ОБЩЕСТВЕНА ПОРЪЧКА </w:t>
      </w:r>
      <w:r w:rsidR="007404A2" w:rsidRPr="00DA0F39">
        <w:rPr>
          <w:szCs w:val="24"/>
        </w:rPr>
        <w:t>ОТКРИТА ПРОЦЕДУРА</w:t>
      </w:r>
      <w:bookmarkStart w:id="0" w:name="_GoBack"/>
      <w:bookmarkEnd w:id="0"/>
    </w:p>
    <w:p w:rsidR="00406A3C" w:rsidRDefault="006C588C" w:rsidP="007404A2">
      <w:pPr>
        <w:tabs>
          <w:tab w:val="center" w:pos="3934"/>
          <w:tab w:val="center" w:pos="8578"/>
        </w:tabs>
        <w:spacing w:after="0" w:line="240" w:lineRule="auto"/>
        <w:ind w:left="426" w:firstLine="0"/>
        <w:jc w:val="left"/>
      </w:pPr>
      <w:r>
        <w:rPr>
          <w:sz w:val="26"/>
        </w:rPr>
        <w:tab/>
      </w:r>
    </w:p>
    <w:p w:rsidR="007404A2" w:rsidRDefault="007404A2" w:rsidP="00633E96">
      <w:pPr>
        <w:tabs>
          <w:tab w:val="center" w:pos="3934"/>
          <w:tab w:val="center" w:pos="8578"/>
        </w:tabs>
        <w:spacing w:after="0" w:line="240" w:lineRule="auto"/>
        <w:ind w:left="426" w:firstLine="0"/>
      </w:pPr>
    </w:p>
    <w:p w:rsidR="00406A3C" w:rsidRDefault="006C588C" w:rsidP="00633E96">
      <w:pPr>
        <w:spacing w:after="234"/>
        <w:ind w:left="144" w:right="28"/>
      </w:pPr>
      <w:r>
        <w:t xml:space="preserve">Във </w:t>
      </w:r>
      <w:r w:rsidR="00633E96">
        <w:t>връзка</w:t>
      </w:r>
      <w:r>
        <w:t xml:space="preserve"> с </w:t>
      </w:r>
      <w:r w:rsidR="00633E96">
        <w:t>постъпило</w:t>
      </w:r>
      <w:r>
        <w:t xml:space="preserve"> в </w:t>
      </w:r>
      <w:r w:rsidR="007404A2">
        <w:t>ТП ДГС „Стара река“</w:t>
      </w:r>
      <w:r>
        <w:t xml:space="preserve"> </w:t>
      </w:r>
      <w:r w:rsidR="007404A2">
        <w:t>предложение</w:t>
      </w:r>
      <w:r w:rsidR="00675D24">
        <w:t xml:space="preserve"> с вх. № АСД-09-46 / 20.02.2020г.</w:t>
      </w:r>
      <w:r w:rsidR="007404A2">
        <w:t xml:space="preserve"> за пр</w:t>
      </w:r>
      <w:r w:rsidR="00845413">
        <w:t xml:space="preserve">омяна в условията на процедура с предмет - </w:t>
      </w:r>
      <w:r w:rsidR="00845413" w:rsidRPr="0005322E">
        <w:rPr>
          <w:b/>
        </w:rPr>
        <w:t>„Доставка на нетни количества активна електрическа енергия (високо/средно/ниско напрежение) и избор на координатор на балансираща група за срок от 24 месеца, за нуждите на ТП „ДГС Стар</w:t>
      </w:r>
      <w:r w:rsidR="00845413">
        <w:rPr>
          <w:b/>
        </w:rPr>
        <w:t>а река“ към ЮИДП – гр. Сливен ”,</w:t>
      </w:r>
      <w:r w:rsidR="007404A2">
        <w:t xml:space="preserve"> </w:t>
      </w:r>
      <w:r>
        <w:t xml:space="preserve">по реда на чл. </w:t>
      </w:r>
      <w:r w:rsidR="00633E96">
        <w:t>100, ал. 1</w:t>
      </w:r>
      <w:r>
        <w:t xml:space="preserve"> от ЗОП</w:t>
      </w:r>
      <w:r w:rsidR="00675D24">
        <w:t>, формулирано, както следва:</w:t>
      </w:r>
      <w:r>
        <w:t xml:space="preserve"> </w:t>
      </w:r>
    </w:p>
    <w:p w:rsidR="00406A3C" w:rsidRPr="00633E96" w:rsidRDefault="00633E96" w:rsidP="00633E96">
      <w:pPr>
        <w:spacing w:after="244"/>
        <w:ind w:left="284" w:right="28" w:firstLine="0"/>
        <w:rPr>
          <w:u w:val="single"/>
        </w:rPr>
      </w:pPr>
      <w:r w:rsidRPr="00633E96">
        <w:rPr>
          <w:u w:val="single"/>
        </w:rPr>
        <w:t>Предложение за промяна в условията на процедурата на обществена поръчка</w:t>
      </w:r>
      <w:r w:rsidR="006C588C" w:rsidRPr="00633E96">
        <w:rPr>
          <w:u w:val="single"/>
        </w:rPr>
        <w:t>:</w:t>
      </w:r>
    </w:p>
    <w:p w:rsidR="00633E96" w:rsidRDefault="00633E96" w:rsidP="00633E96">
      <w:pPr>
        <w:spacing w:after="33"/>
        <w:ind w:left="38" w:right="28"/>
      </w:pPr>
      <w:r>
        <w:rPr>
          <w:noProof/>
        </w:rPr>
        <w:t>1. Д</w:t>
      </w:r>
      <w:r>
        <w:t xml:space="preserve">а се допълни договора с изрична клауза, предвиждаща възможност за изменение на договора, съгласно чл.116, ал. 1, т. 3 и ал. 2 от ЗОП във връзка с Параграф 2, т.27 от закона, с оглед посочената специфика на пазара на електрическа енергия. </w:t>
      </w:r>
    </w:p>
    <w:p w:rsidR="00633E96" w:rsidRDefault="00633E96" w:rsidP="00633E96">
      <w:pPr>
        <w:spacing w:after="33"/>
        <w:ind w:left="38" w:right="28"/>
      </w:pPr>
      <w:r>
        <w:t>2. Да отпадне от договора за обществена поръчка клаузата, предвиждаща че в срока на договора цената на доставяната електрическа енергия не подлежи на промяна. Така формулирана клаузата е в пряко противоречие със законовото ограничение за доставчиците да закупуват електрическата енергия през борсовия пазар и произтичащата от това ежедневна динамика на борсовите цени.</w:t>
      </w:r>
    </w:p>
    <w:p w:rsidR="00633E96" w:rsidRDefault="00633E96" w:rsidP="00FF5CE6">
      <w:pPr>
        <w:spacing w:after="0" w:line="240" w:lineRule="auto"/>
        <w:ind w:left="38" w:right="28"/>
      </w:pPr>
      <w:r>
        <w:t xml:space="preserve">3. Да се включи в договора за обществена поръчка клауза, предвиждаща възможност при промяна/повишаване или намаляване/ на борсовата цена на </w:t>
      </w:r>
      <w:r>
        <w:rPr>
          <w:noProof/>
        </w:rPr>
        <w:drawing>
          <wp:inline distT="0" distB="0" distL="0" distR="0" wp14:anchorId="13A394FB" wp14:editId="05970F58">
            <wp:extent cx="48788" cy="39624"/>
            <wp:effectExtent l="0" t="0" r="0" b="0"/>
            <wp:docPr id="3835" name="Picture 3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5" name="Picture 38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88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БНЕБ"ЕАД с 1096 в рамките на 2 месеца, всяка от страните да има право да поиска </w:t>
      </w:r>
      <w:r>
        <w:rPr>
          <w:noProof/>
        </w:rPr>
        <w:drawing>
          <wp:inline distT="0" distB="0" distL="0" distR="0" wp14:anchorId="0F345240" wp14:editId="65442C54">
            <wp:extent cx="3050" cy="12192"/>
            <wp:effectExtent l="0" t="0" r="0" b="0"/>
            <wp:docPr id="3836" name="Picture 3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6" name="Picture 38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0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актуализиране на цената в съответствие с борсовите равнища.</w:t>
      </w:r>
    </w:p>
    <w:p w:rsidR="00406A3C" w:rsidRDefault="006C588C" w:rsidP="00FF5CE6">
      <w:pPr>
        <w:spacing w:after="0" w:line="240" w:lineRule="auto"/>
        <w:ind w:left="8785" w:firstLine="0"/>
      </w:pPr>
      <w:r>
        <w:rPr>
          <w:noProof/>
        </w:rPr>
        <w:drawing>
          <wp:inline distT="0" distB="0" distL="0" distR="0">
            <wp:extent cx="9145" cy="21337"/>
            <wp:effectExtent l="0" t="0" r="0" b="0"/>
            <wp:docPr id="2617" name="Picture 2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7" name="Picture 26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5" cy="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CE6" w:rsidRDefault="00FF5CE6" w:rsidP="00FF5CE6">
      <w:pPr>
        <w:ind w:left="254"/>
      </w:pPr>
      <w:r>
        <w:t>Съгласно чл. 100, ал. 3 от ЗОП и постъпило</w:t>
      </w:r>
      <w:r w:rsidR="00675D24">
        <w:t>то</w:t>
      </w:r>
      <w:r>
        <w:t xml:space="preserve"> предложение за промяна в условията на процедурата са направени следните промени:</w:t>
      </w:r>
    </w:p>
    <w:p w:rsidR="004576D0" w:rsidRDefault="004576D0" w:rsidP="00FF5CE6">
      <w:pPr>
        <w:ind w:left="254"/>
      </w:pPr>
    </w:p>
    <w:p w:rsidR="004576D0" w:rsidRDefault="004576D0" w:rsidP="006C588C">
      <w:pPr>
        <w:ind w:left="0"/>
        <w:rPr>
          <w:b/>
          <w:sz w:val="28"/>
          <w:szCs w:val="28"/>
        </w:rPr>
      </w:pPr>
      <w:r w:rsidRPr="007350CB">
        <w:rPr>
          <w:b/>
          <w:sz w:val="28"/>
          <w:szCs w:val="28"/>
        </w:rPr>
        <w:t>Договор проект</w:t>
      </w:r>
      <w:r w:rsidR="006C588C">
        <w:rPr>
          <w:b/>
          <w:sz w:val="28"/>
          <w:szCs w:val="28"/>
        </w:rPr>
        <w:t xml:space="preserve"> - </w:t>
      </w:r>
      <w:r w:rsidR="006C588C" w:rsidRPr="007350CB">
        <w:rPr>
          <w:b/>
          <w:sz w:val="28"/>
          <w:szCs w:val="28"/>
        </w:rPr>
        <w:t>Приложение № 8</w:t>
      </w:r>
      <w:r w:rsidR="006C588C">
        <w:rPr>
          <w:b/>
          <w:sz w:val="28"/>
          <w:szCs w:val="28"/>
        </w:rPr>
        <w:t xml:space="preserve"> от Документацията:</w:t>
      </w:r>
    </w:p>
    <w:p w:rsidR="007350CB" w:rsidRPr="00675D24" w:rsidRDefault="007350CB" w:rsidP="007350CB">
      <w:pPr>
        <w:ind w:left="0"/>
        <w:rPr>
          <w:b/>
          <w:szCs w:val="24"/>
        </w:rPr>
      </w:pPr>
    </w:p>
    <w:p w:rsidR="0055378A" w:rsidRDefault="0055378A" w:rsidP="0055378A">
      <w:pPr>
        <w:pStyle w:val="a4"/>
        <w:ind w:left="0" w:right="-53" w:firstLine="0"/>
        <w:rPr>
          <w:rFonts w:ascii="Times New Roman" w:hAnsi="Times New Roman" w:cs="Times New Roman"/>
          <w:sz w:val="24"/>
          <w:szCs w:val="24"/>
        </w:rPr>
      </w:pPr>
      <w:r w:rsidRPr="008E5746">
        <w:rPr>
          <w:rFonts w:ascii="Times New Roman" w:hAnsi="Times New Roman" w:cs="Times New Roman"/>
          <w:b/>
          <w:sz w:val="24"/>
          <w:szCs w:val="24"/>
        </w:rPr>
        <w:t xml:space="preserve">Чл. 5. (1) </w:t>
      </w:r>
      <w:r w:rsidRPr="008E5746">
        <w:rPr>
          <w:rFonts w:ascii="Times New Roman" w:hAnsi="Times New Roman" w:cs="Times New Roman"/>
          <w:sz w:val="24"/>
          <w:szCs w:val="24"/>
        </w:rPr>
        <w:t xml:space="preserve">По време на действие на договора оферираната в Ценово предложение на </w:t>
      </w:r>
      <w:r w:rsidRPr="008E5746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8E5746">
        <w:rPr>
          <w:rFonts w:ascii="Times New Roman" w:hAnsi="Times New Roman" w:cs="Times New Roman"/>
          <w:sz w:val="24"/>
          <w:szCs w:val="24"/>
        </w:rPr>
        <w:t>цена на нетна активна електрическа енергия не се променя, освен при наличие</w:t>
      </w:r>
      <w:r>
        <w:rPr>
          <w:rFonts w:ascii="Times New Roman" w:hAnsi="Times New Roman" w:cs="Times New Roman"/>
          <w:sz w:val="24"/>
          <w:szCs w:val="24"/>
        </w:rPr>
        <w:t xml:space="preserve"> на условията по чл. 116 от ЗОП </w:t>
      </w:r>
      <w:r w:rsidRPr="008E5746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чл. 5, ал. 3</w:t>
      </w:r>
      <w:r w:rsidRPr="008E5746">
        <w:rPr>
          <w:rFonts w:ascii="Times New Roman" w:hAnsi="Times New Roman" w:cs="Times New Roman"/>
          <w:sz w:val="24"/>
          <w:szCs w:val="24"/>
        </w:rPr>
        <w:t xml:space="preserve"> от настоящия</w:t>
      </w:r>
      <w:r w:rsidRPr="008E57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5746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378A" w:rsidRDefault="0055378A" w:rsidP="0055378A">
      <w:pPr>
        <w:pStyle w:val="a4"/>
        <w:ind w:right="-53" w:firstLine="3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(2</w:t>
      </w:r>
      <w:r w:rsidRPr="008E5746">
        <w:rPr>
          <w:rFonts w:ascii="Times New Roman" w:hAnsi="Times New Roman" w:cs="Times New Roman"/>
          <w:b/>
          <w:sz w:val="24"/>
          <w:szCs w:val="24"/>
        </w:rPr>
        <w:t xml:space="preserve">) ВЪЗЛОЖИТЕЛЯТ </w:t>
      </w:r>
      <w:r w:rsidRPr="008E5746">
        <w:rPr>
          <w:rFonts w:ascii="Times New Roman" w:hAnsi="Times New Roman" w:cs="Times New Roman"/>
          <w:sz w:val="24"/>
          <w:szCs w:val="24"/>
        </w:rPr>
        <w:t>не заплаща такса за участие в балансираща група и начислени суми за излишък или недостиг на балансите в балансиращата група.</w:t>
      </w:r>
    </w:p>
    <w:p w:rsidR="0055378A" w:rsidRPr="0055378A" w:rsidRDefault="0055378A" w:rsidP="0055378A">
      <w:pPr>
        <w:pStyle w:val="a4"/>
        <w:ind w:firstLine="313"/>
        <w:rPr>
          <w:rFonts w:ascii="Times New Roman" w:hAnsi="Times New Roman" w:cs="Times New Roman"/>
          <w:sz w:val="24"/>
          <w:szCs w:val="24"/>
        </w:rPr>
      </w:pPr>
      <w:r w:rsidRPr="0055378A">
        <w:rPr>
          <w:rFonts w:ascii="Times New Roman" w:hAnsi="Times New Roman" w:cs="Times New Roman"/>
          <w:b/>
          <w:sz w:val="24"/>
          <w:szCs w:val="24"/>
        </w:rPr>
        <w:t xml:space="preserve">(3) </w:t>
      </w:r>
      <w:r w:rsidRPr="0055378A">
        <w:rPr>
          <w:rFonts w:ascii="Times New Roman" w:hAnsi="Times New Roman" w:cs="Times New Roman"/>
          <w:sz w:val="24"/>
          <w:szCs w:val="24"/>
        </w:rPr>
        <w:t xml:space="preserve">При промяна /повишаване или намаляване/ на борсовата цена на „БНЕБ“ ЕАД с 10 % в рамките на 2 месеца, всяка от страните има право да поиска актуализиране на цената в съответствие с борсовите равнища, доказано от </w:t>
      </w:r>
      <w:r w:rsidRPr="0055378A">
        <w:rPr>
          <w:rFonts w:ascii="Times New Roman" w:hAnsi="Times New Roman" w:cs="Times New Roman"/>
          <w:b/>
          <w:sz w:val="24"/>
          <w:szCs w:val="24"/>
        </w:rPr>
        <w:t xml:space="preserve">ВЪЗЛОЖИТЕЛЯ, </w:t>
      </w:r>
      <w:r w:rsidRPr="0055378A">
        <w:rPr>
          <w:rFonts w:ascii="Times New Roman" w:hAnsi="Times New Roman" w:cs="Times New Roman"/>
          <w:sz w:val="24"/>
          <w:szCs w:val="24"/>
        </w:rPr>
        <w:t xml:space="preserve">съответно от </w:t>
      </w:r>
      <w:r w:rsidRPr="0055378A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Pr="0055378A">
        <w:rPr>
          <w:rFonts w:ascii="Times New Roman" w:hAnsi="Times New Roman" w:cs="Times New Roman"/>
          <w:sz w:val="24"/>
          <w:szCs w:val="24"/>
        </w:rPr>
        <w:t>със съответните документи, издадени от компетентните затова органи и сключване на допълнително</w:t>
      </w:r>
      <w:r w:rsidRPr="0055378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5378A">
        <w:rPr>
          <w:rFonts w:ascii="Times New Roman" w:hAnsi="Times New Roman" w:cs="Times New Roman"/>
          <w:sz w:val="24"/>
          <w:szCs w:val="24"/>
        </w:rPr>
        <w:t>споразумение /анекс/ между двете страни съгласно чл. 116 от ЗОП.</w:t>
      </w:r>
    </w:p>
    <w:p w:rsidR="00675D24" w:rsidRDefault="00675D24" w:rsidP="00FF5CE6">
      <w:pPr>
        <w:ind w:left="254"/>
      </w:pPr>
    </w:p>
    <w:p w:rsidR="00FF5CE6" w:rsidRPr="007D2003" w:rsidRDefault="007D2003" w:rsidP="00845413">
      <w:pPr>
        <w:spacing w:after="120" w:line="240" w:lineRule="auto"/>
        <w:ind w:left="0" w:right="28" w:firstLine="284"/>
        <w:rPr>
          <w:b/>
        </w:rPr>
      </w:pPr>
      <w:r w:rsidRPr="007D2003">
        <w:rPr>
          <w:b/>
        </w:rPr>
        <w:t>ВЪЗЛОЖИТЕЛ:</w:t>
      </w:r>
    </w:p>
    <w:p w:rsidR="007D2003" w:rsidRPr="00880BBD" w:rsidRDefault="007D2003" w:rsidP="00845413">
      <w:pPr>
        <w:widowControl w:val="0"/>
        <w:autoSpaceDE w:val="0"/>
        <w:autoSpaceDN w:val="0"/>
        <w:adjustRightInd w:val="0"/>
        <w:spacing w:after="0" w:line="240" w:lineRule="auto"/>
        <w:ind w:left="0" w:firstLine="284"/>
        <w:rPr>
          <w:b/>
        </w:rPr>
      </w:pPr>
      <w:r w:rsidRPr="00880BBD">
        <w:rPr>
          <w:b/>
        </w:rPr>
        <w:t>ДИ</w:t>
      </w:r>
      <w:r w:rsidR="00F60D93">
        <w:rPr>
          <w:b/>
        </w:rPr>
        <w:t>РЕКТОР ТП „ДГС Стара река”:………/п/*</w:t>
      </w:r>
      <w:r w:rsidRPr="00880BBD">
        <w:rPr>
          <w:b/>
        </w:rPr>
        <w:t>………...</w:t>
      </w:r>
    </w:p>
    <w:p w:rsidR="007D2003" w:rsidRPr="00880BBD" w:rsidRDefault="007D2003" w:rsidP="007D2003">
      <w:pPr>
        <w:widowControl w:val="0"/>
        <w:autoSpaceDE w:val="0"/>
        <w:autoSpaceDN w:val="0"/>
        <w:adjustRightInd w:val="0"/>
        <w:ind w:left="0" w:firstLine="0"/>
        <w:rPr>
          <w:b/>
        </w:rPr>
      </w:pPr>
      <w:r w:rsidRPr="00880BBD">
        <w:rPr>
          <w:b/>
        </w:rPr>
        <w:t xml:space="preserve">                                                                /инж. </w:t>
      </w:r>
      <w:r>
        <w:rPr>
          <w:b/>
        </w:rPr>
        <w:t>Халил Шакиров</w:t>
      </w:r>
      <w:r w:rsidRPr="00880BBD">
        <w:rPr>
          <w:b/>
        </w:rPr>
        <w:t>/</w:t>
      </w:r>
    </w:p>
    <w:p w:rsidR="00FF5CE6" w:rsidRPr="00675D24" w:rsidRDefault="00675D24" w:rsidP="00675D24">
      <w:pPr>
        <w:spacing w:after="234"/>
        <w:ind w:left="0" w:right="28" w:firstLine="2694"/>
        <w:rPr>
          <w:sz w:val="20"/>
          <w:szCs w:val="20"/>
        </w:rPr>
      </w:pPr>
      <w:r w:rsidRPr="00675D24">
        <w:rPr>
          <w:b/>
          <w:bCs/>
          <w:i/>
          <w:sz w:val="20"/>
          <w:szCs w:val="20"/>
        </w:rPr>
        <w:t>*Заличено съгласно регламент (EC) 2016/679</w:t>
      </w:r>
    </w:p>
    <w:sectPr w:rsidR="00FF5CE6" w:rsidRPr="00675D24" w:rsidSect="00675D24">
      <w:pgSz w:w="11900" w:h="16840"/>
      <w:pgMar w:top="426" w:right="1382" w:bottom="426" w:left="12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F48ED"/>
    <w:multiLevelType w:val="hybridMultilevel"/>
    <w:tmpl w:val="A95CC97A"/>
    <w:lvl w:ilvl="0" w:tplc="7FB6E250">
      <w:start w:val="1"/>
      <w:numFmt w:val="decimal"/>
      <w:lvlText w:val="%1."/>
      <w:lvlJc w:val="left"/>
      <w:pPr>
        <w:ind w:left="128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1" w:hanging="360"/>
      </w:pPr>
    </w:lvl>
    <w:lvl w:ilvl="2" w:tplc="0402001B" w:tentative="1">
      <w:start w:val="1"/>
      <w:numFmt w:val="lowerRoman"/>
      <w:lvlText w:val="%3."/>
      <w:lvlJc w:val="right"/>
      <w:pPr>
        <w:ind w:left="2721" w:hanging="180"/>
      </w:pPr>
    </w:lvl>
    <w:lvl w:ilvl="3" w:tplc="0402000F" w:tentative="1">
      <w:start w:val="1"/>
      <w:numFmt w:val="decimal"/>
      <w:lvlText w:val="%4."/>
      <w:lvlJc w:val="left"/>
      <w:pPr>
        <w:ind w:left="3441" w:hanging="360"/>
      </w:pPr>
    </w:lvl>
    <w:lvl w:ilvl="4" w:tplc="04020019" w:tentative="1">
      <w:start w:val="1"/>
      <w:numFmt w:val="lowerLetter"/>
      <w:lvlText w:val="%5."/>
      <w:lvlJc w:val="left"/>
      <w:pPr>
        <w:ind w:left="4161" w:hanging="360"/>
      </w:pPr>
    </w:lvl>
    <w:lvl w:ilvl="5" w:tplc="0402001B" w:tentative="1">
      <w:start w:val="1"/>
      <w:numFmt w:val="lowerRoman"/>
      <w:lvlText w:val="%6."/>
      <w:lvlJc w:val="right"/>
      <w:pPr>
        <w:ind w:left="4881" w:hanging="180"/>
      </w:pPr>
    </w:lvl>
    <w:lvl w:ilvl="6" w:tplc="0402000F" w:tentative="1">
      <w:start w:val="1"/>
      <w:numFmt w:val="decimal"/>
      <w:lvlText w:val="%7."/>
      <w:lvlJc w:val="left"/>
      <w:pPr>
        <w:ind w:left="5601" w:hanging="360"/>
      </w:pPr>
    </w:lvl>
    <w:lvl w:ilvl="7" w:tplc="04020019" w:tentative="1">
      <w:start w:val="1"/>
      <w:numFmt w:val="lowerLetter"/>
      <w:lvlText w:val="%8."/>
      <w:lvlJc w:val="left"/>
      <w:pPr>
        <w:ind w:left="6321" w:hanging="360"/>
      </w:pPr>
    </w:lvl>
    <w:lvl w:ilvl="8" w:tplc="0402001B" w:tentative="1">
      <w:start w:val="1"/>
      <w:numFmt w:val="lowerRoman"/>
      <w:lvlText w:val="%9."/>
      <w:lvlJc w:val="right"/>
      <w:pPr>
        <w:ind w:left="704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3C"/>
    <w:rsid w:val="000A2EEA"/>
    <w:rsid w:val="00406A3C"/>
    <w:rsid w:val="004576D0"/>
    <w:rsid w:val="0055378A"/>
    <w:rsid w:val="005A2B5F"/>
    <w:rsid w:val="00633E96"/>
    <w:rsid w:val="00662491"/>
    <w:rsid w:val="00675D24"/>
    <w:rsid w:val="006C588C"/>
    <w:rsid w:val="007350CB"/>
    <w:rsid w:val="007404A2"/>
    <w:rsid w:val="007D2003"/>
    <w:rsid w:val="00845413"/>
    <w:rsid w:val="008F6F92"/>
    <w:rsid w:val="00DA0F39"/>
    <w:rsid w:val="00ED1A8E"/>
    <w:rsid w:val="00F60D93"/>
    <w:rsid w:val="00FD7C58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8C31"/>
  <w15:docId w15:val="{5DA30F38-D166-4086-8BF0-C557B3BB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0" w:lineRule="auto"/>
      <w:ind w:left="758" w:firstLine="66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87"/>
      <w:ind w:left="19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List Paragraph"/>
    <w:basedOn w:val="a"/>
    <w:uiPriority w:val="1"/>
    <w:qFormat/>
    <w:rsid w:val="00662491"/>
    <w:pPr>
      <w:widowControl w:val="0"/>
      <w:autoSpaceDE w:val="0"/>
      <w:autoSpaceDN w:val="0"/>
      <w:spacing w:after="0" w:line="240" w:lineRule="auto"/>
      <w:ind w:left="113" w:right="111" w:firstLine="720"/>
    </w:pPr>
    <w:rPr>
      <w:rFonts w:ascii="Calibri" w:eastAsia="Calibri" w:hAnsi="Calibri" w:cs="Calibri"/>
      <w:color w:val="auto"/>
      <w:sz w:val="22"/>
      <w:lang w:bidi="bg-BG"/>
    </w:rPr>
  </w:style>
  <w:style w:type="paragraph" w:styleId="a4">
    <w:name w:val="Body Text"/>
    <w:basedOn w:val="a"/>
    <w:link w:val="a5"/>
    <w:uiPriority w:val="1"/>
    <w:qFormat/>
    <w:rsid w:val="0055378A"/>
    <w:pPr>
      <w:widowControl w:val="0"/>
      <w:autoSpaceDE w:val="0"/>
      <w:autoSpaceDN w:val="0"/>
      <w:spacing w:after="0" w:line="240" w:lineRule="auto"/>
      <w:ind w:left="113" w:firstLine="720"/>
    </w:pPr>
    <w:rPr>
      <w:rFonts w:ascii="Calibri" w:eastAsia="Calibri" w:hAnsi="Calibri" w:cs="Calibri"/>
      <w:color w:val="auto"/>
      <w:sz w:val="28"/>
      <w:szCs w:val="28"/>
      <w:lang w:bidi="bg-BG"/>
    </w:rPr>
  </w:style>
  <w:style w:type="character" w:customStyle="1" w:styleId="a5">
    <w:name w:val="Основен текст Знак"/>
    <w:basedOn w:val="a0"/>
    <w:link w:val="a4"/>
    <w:uiPriority w:val="1"/>
    <w:rsid w:val="0055378A"/>
    <w:rPr>
      <w:rFonts w:ascii="Calibri" w:eastAsia="Calibri" w:hAnsi="Calibri" w:cs="Calibri"/>
      <w:sz w:val="28"/>
      <w:szCs w:val="28"/>
      <w:lang w:bidi="bg-BG"/>
    </w:rPr>
  </w:style>
  <w:style w:type="paragraph" w:styleId="a6">
    <w:name w:val="Balloon Text"/>
    <w:basedOn w:val="a"/>
    <w:link w:val="a7"/>
    <w:uiPriority w:val="99"/>
    <w:semiHidden/>
    <w:unhideWhenUsed/>
    <w:rsid w:val="00F60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60D9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_starareka@abv.b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Lenovo</cp:lastModifiedBy>
  <cp:revision>15</cp:revision>
  <cp:lastPrinted>2020-02-21T10:16:00Z</cp:lastPrinted>
  <dcterms:created xsi:type="dcterms:W3CDTF">2020-02-21T07:57:00Z</dcterms:created>
  <dcterms:modified xsi:type="dcterms:W3CDTF">2020-02-21T12:18:00Z</dcterms:modified>
</cp:coreProperties>
</file>